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74B" w:rsidRDefault="00DD174B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174B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0300" cy="8828885"/>
            <wp:effectExtent l="0" t="0" r="0" b="0"/>
            <wp:docPr id="1" name="Рисунок 1" descr="C:\Users\User\Desktop\дтт\ТЛ с печатью\Новая папка\Талипова 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Талипова 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82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74B" w:rsidRDefault="00DD174B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508" w:rsidRPr="00A6215A" w:rsidRDefault="00DD174B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</w:p>
    <w:p w:rsidR="00716508" w:rsidRDefault="00716508" w:rsidP="00716508">
      <w:pPr>
        <w:pStyle w:val="ac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Оглавление</w:t>
      </w:r>
    </w:p>
    <w:p w:rsidR="00716508" w:rsidRDefault="00716508" w:rsidP="00716508">
      <w:pPr>
        <w:pStyle w:val="ac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Пояснительная записка..................................................................................... …3 Учебный план на 2021-2022 учебный год ........................................................ .5 Содержание программы обучения на 2021-2022 гг. ......................................... 6 Планируемые результаты освоения программы.................................................8 Организационно – педагогические условия реализации программы ............. .9   Формы аттестации / контроля и оценочные материалы ................................. .10 Список литературы ........................................................................................ </w:t>
      </w:r>
      <w:proofErr w:type="gramStart"/>
      <w:r>
        <w:rPr>
          <w:color w:val="000000"/>
          <w:sz w:val="27"/>
          <w:szCs w:val="27"/>
        </w:rPr>
        <w:t>…..</w:t>
      </w:r>
      <w:proofErr w:type="gramEnd"/>
      <w:r>
        <w:rPr>
          <w:color w:val="000000"/>
          <w:sz w:val="27"/>
          <w:szCs w:val="27"/>
        </w:rPr>
        <w:t xml:space="preserve">12  Приложения .................................................................................................... </w:t>
      </w:r>
      <w:proofErr w:type="gramStart"/>
      <w:r>
        <w:rPr>
          <w:color w:val="000000"/>
          <w:sz w:val="27"/>
          <w:szCs w:val="27"/>
        </w:rPr>
        <w:t>…..</w:t>
      </w:r>
      <w:proofErr w:type="gramEnd"/>
      <w:r>
        <w:rPr>
          <w:color w:val="000000"/>
          <w:sz w:val="27"/>
          <w:szCs w:val="27"/>
        </w:rPr>
        <w:t xml:space="preserve">13    </w:t>
      </w: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  <w:r w:rsidRPr="00797A89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                     </w:t>
      </w: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     </w:t>
      </w: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</w:p>
    <w:p w:rsidR="00716508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lastRenderedPageBreak/>
        <w:t xml:space="preserve">                                     </w:t>
      </w:r>
      <w:r w:rsidRPr="000D597C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Пояснительная записка</w:t>
      </w:r>
    </w:p>
    <w:p w:rsidR="00716508" w:rsidRPr="00DD174B" w:rsidRDefault="00716508" w:rsidP="00716508">
      <w:pPr>
        <w:pStyle w:val="a3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174B">
        <w:rPr>
          <w:rFonts w:ascii="Times New Roman" w:hAnsi="Times New Roman" w:cs="Times New Roman"/>
          <w:sz w:val="24"/>
          <w:szCs w:val="24"/>
        </w:rPr>
        <w:t>Нормативно-правовой и документальной основой разработки программы являются:</w:t>
      </w:r>
    </w:p>
    <w:p w:rsidR="00716508" w:rsidRPr="00DD174B" w:rsidRDefault="00716508" w:rsidP="00716508">
      <w:pPr>
        <w:pStyle w:val="ac"/>
      </w:pPr>
      <w:r w:rsidRPr="00DD174B">
        <w:t>1. Федеральный закон об образовании в Российской Федерации от 29.12.2012 №273-ФЗ</w:t>
      </w:r>
    </w:p>
    <w:p w:rsidR="00716508" w:rsidRPr="00DD174B" w:rsidRDefault="00716508" w:rsidP="00716508">
      <w:pPr>
        <w:pStyle w:val="ac"/>
      </w:pPr>
      <w:r w:rsidRPr="00DD174B">
        <w:t>2. Указ Президента РФ от 7 мая 2012 г. № 599 «о мерах по реализации государственной политики в области образования и науки».</w:t>
      </w:r>
      <w:bookmarkStart w:id="0" w:name="_GoBack"/>
      <w:bookmarkEnd w:id="0"/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3. Концепция развития дополнительного образования детей от 4.09.2014 №1726-р.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4. Стратегия развития воспитания в РФ до 2025 года (Распоряжение Правительства РФ от 29 мая 2015 г. № 996-р г.;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5. 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6.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 xml:space="preserve">7. Приказ </w:t>
      </w:r>
      <w:proofErr w:type="spellStart"/>
      <w:r w:rsidRPr="006646CC">
        <w:rPr>
          <w:color w:val="000000"/>
        </w:rPr>
        <w:t>Минпроса</w:t>
      </w:r>
      <w:proofErr w:type="spellEnd"/>
      <w:r w:rsidRPr="006646CC">
        <w:rPr>
          <w:color w:val="000000"/>
        </w:rPr>
        <w:t xml:space="preserve"> России от 3.09.2019 №467 «Об утверждении Целевой модели развития региональных систем дополнительного образования детей»;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8.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9.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10. 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716508" w:rsidRPr="006646CC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11. Санитарно-эпидемиологические правила и нормативы СанПиН 2.4.4.3172-14 (зарегистрировано в Минюсте России 20.08.2014 №33660);</w:t>
      </w:r>
    </w:p>
    <w:p w:rsidR="00716508" w:rsidRPr="00DA43D4" w:rsidRDefault="00716508" w:rsidP="00716508">
      <w:pPr>
        <w:pStyle w:val="ac"/>
        <w:rPr>
          <w:color w:val="000000"/>
        </w:rPr>
      </w:pPr>
      <w:r w:rsidRPr="006646CC">
        <w:rPr>
          <w:color w:val="000000"/>
        </w:rPr>
        <w:t>12. Устав МБУ ДО «Дом детского творчества» г. Мензелинска РТ.</w:t>
      </w:r>
    </w:p>
    <w:p w:rsidR="00716508" w:rsidRPr="005F6933" w:rsidRDefault="00716508" w:rsidP="00716508">
      <w:pP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797A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Цели обучения: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Гармоничное развитие личности учащихся, в том числе способной использовать иностранный язык как средство познания мира и как средство общения.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исторического мышления учащихся, их способности целостно воспринимать окружающий мир в его единстве и многообразии.</w:t>
      </w:r>
    </w:p>
    <w:p w:rsidR="00716508" w:rsidRPr="00797A89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нравственности учащихся, их уважения к национальным традициям и обычаям, чувства патриотизма, активной гражданской позиции.</w:t>
      </w:r>
    </w:p>
    <w:p w:rsidR="00716508" w:rsidRPr="00797A89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духовного кругозора учащихся и развитие их творческого потенциала.</w:t>
      </w:r>
    </w:p>
    <w:p w:rsidR="00716508" w:rsidRPr="00797A89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коммуникативной компетенции учащихся, включая лингвистическую, дискурсивную и социокультурную компетенции.</w:t>
      </w:r>
    </w:p>
    <w:p w:rsidR="00716508" w:rsidRPr="00797A89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Профориентация учащихся.</w:t>
      </w:r>
    </w:p>
    <w:p w:rsidR="00716508" w:rsidRPr="00797A89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A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Задачи обучения: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6646CC">
        <w:rPr>
          <w:rFonts w:ascii="Times New Roman" w:hAnsi="Times New Roman" w:cs="Times New Roman"/>
          <w:b/>
          <w:color w:val="000000"/>
          <w:sz w:val="24"/>
          <w:szCs w:val="24"/>
        </w:rPr>
        <w:t>Обучающие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;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7A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учащимся разнообразные (географические, исторические, этнографические, социологические, искусствоведческие и прочие) знания о Республике Татарстан, ее столице, Мензелинском районе и о своей деревне.</w:t>
      </w:r>
    </w:p>
    <w:p w:rsidR="00716508" w:rsidRPr="00797A89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Обобщить уже имеющиеся знания по истории и культуре Отечества.</w:t>
      </w:r>
    </w:p>
    <w:p w:rsidR="00716508" w:rsidRPr="00797A89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базовые знания о духовной культуре Республики Татарстан.</w:t>
      </w:r>
    </w:p>
    <w:p w:rsidR="00716508" w:rsidRPr="006646CC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646CC">
        <w:rPr>
          <w:rFonts w:ascii="Times New Roman" w:hAnsi="Times New Roman" w:cs="Times New Roman"/>
          <w:b/>
          <w:color w:val="000000"/>
          <w:sz w:val="24"/>
          <w:szCs w:val="24"/>
        </w:rPr>
        <w:t>Развивающие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716508" w:rsidRPr="006646CC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46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Взаимодействовать с аудиторией</w:t>
      </w:r>
    </w:p>
    <w:p w:rsidR="00716508" w:rsidRPr="00796B31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навыки исследовательской работы.</w:t>
      </w:r>
    </w:p>
    <w:p w:rsidR="00716508" w:rsidRPr="00796B31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речь учащихся и логику мышления.</w:t>
      </w:r>
    </w:p>
    <w:p w:rsidR="00716508" w:rsidRPr="00796B31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у учащихся специфические переводческие умения, механизмы трансформации и переключения.</w:t>
      </w:r>
    </w:p>
    <w:p w:rsidR="00716508" w:rsidRPr="00796B31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Дать самые необходимые специальные знания методики проведения экскурсий и сформировать соответствующие начальные умения, в том числе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16508" w:rsidRPr="00796B31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Разрабатывать маршрут экскурсии по городам: Казань, Мензелинск, свое село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Развивать у учащихся умения и навыки речевой и языковой </w:t>
      </w:r>
      <w:proofErr w:type="gramStart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наблюдательности,  </w:t>
      </w:r>
      <w:proofErr w:type="spellStart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</w:t>
      </w:r>
      <w:proofErr w:type="spellEnd"/>
      <w:proofErr w:type="gramEnd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-мыслительной деятельности.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В</w:t>
      </w:r>
      <w:r w:rsidRPr="006646CC">
        <w:rPr>
          <w:rFonts w:ascii="Times New Roman" w:hAnsi="Times New Roman" w:cs="Times New Roman"/>
          <w:b/>
          <w:color w:val="000000"/>
          <w:sz w:val="24"/>
          <w:szCs w:val="24"/>
        </w:rPr>
        <w:t>оспитательные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6646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97A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Пробуждать познавательный интерес к родному краю и России в целом.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-Привить умение работать в коллективе.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341E2D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Pr="00341E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гическое воспитание обучающихся.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79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Режим реализации программы</w:t>
      </w:r>
    </w:p>
    <w:p w:rsidR="00716508" w:rsidRPr="00341E2D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41E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кружка  рассчитана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детей с 12 до 15</w:t>
      </w:r>
      <w:r w:rsidRPr="00341E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лет.</w:t>
      </w:r>
    </w:p>
    <w:p w:rsidR="00716508" w:rsidRPr="00341E2D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детей в группе – 12</w:t>
      </w:r>
      <w:r w:rsidRPr="00341E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человек.</w:t>
      </w:r>
    </w:p>
    <w:p w:rsidR="00716508" w:rsidRPr="00341E2D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1E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реализации программы -1год.</w:t>
      </w:r>
    </w:p>
    <w:p w:rsidR="00716508" w:rsidRDefault="00716508" w:rsidP="007165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41E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Группа работает 2 раза в неделю по 2 часа, всего 144 часа за учебный год.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716508" w:rsidRPr="00796B31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508" w:rsidRPr="00DA43D4" w:rsidRDefault="00716508" w:rsidP="00716508">
      <w:pPr>
        <w:pStyle w:val="a3"/>
        <w:tabs>
          <w:tab w:val="left" w:pos="351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:rsidR="00716508" w:rsidRPr="003B36CB" w:rsidRDefault="00716508" w:rsidP="00716508">
      <w:pPr>
        <w:pStyle w:val="a3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Учебный </w:t>
      </w:r>
      <w:r w:rsidRPr="00797A89">
        <w:rPr>
          <w:rFonts w:ascii="Times New Roman" w:hAnsi="Times New Roman" w:cs="Times New Roman"/>
          <w:b/>
          <w:bCs/>
          <w:sz w:val="24"/>
          <w:szCs w:val="24"/>
        </w:rPr>
        <w:t>план</w:t>
      </w:r>
    </w:p>
    <w:tbl>
      <w:tblPr>
        <w:tblStyle w:val="a7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4838"/>
        <w:gridCol w:w="833"/>
        <w:gridCol w:w="709"/>
        <w:gridCol w:w="708"/>
        <w:gridCol w:w="2642"/>
      </w:tblGrid>
      <w:tr w:rsidR="00716508" w:rsidTr="00314D2A"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Вводное занятие</w:t>
            </w:r>
          </w:p>
        </w:tc>
        <w:tc>
          <w:tcPr>
            <w:tcW w:w="833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2ч</w:t>
            </w:r>
          </w:p>
        </w:tc>
        <w:tc>
          <w:tcPr>
            <w:tcW w:w="709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тео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рия</w:t>
            </w:r>
            <w:proofErr w:type="spellEnd"/>
          </w:p>
        </w:tc>
        <w:tc>
          <w:tcPr>
            <w:tcW w:w="70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практика</w:t>
            </w:r>
          </w:p>
        </w:tc>
        <w:tc>
          <w:tcPr>
            <w:tcW w:w="2642" w:type="dxa"/>
          </w:tcPr>
          <w:p w:rsidR="00716508" w:rsidRPr="00610FD3" w:rsidRDefault="00716508" w:rsidP="00314D2A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610FD3">
              <w:rPr>
                <w:rFonts w:ascii="Times New Roman" w:hAnsi="Times New Roman"/>
                <w:bCs/>
                <w:sz w:val="24"/>
                <w:szCs w:val="24"/>
              </w:rPr>
              <w:t>Форм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</w:p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10FD3">
              <w:rPr>
                <w:rFonts w:ascii="Times New Roman" w:hAnsi="Times New Roman"/>
                <w:bCs/>
                <w:sz w:val="24"/>
                <w:szCs w:val="24"/>
              </w:rPr>
              <w:t>контроля</w:t>
            </w:r>
          </w:p>
        </w:tc>
      </w:tr>
      <w:tr w:rsidR="00716508" w:rsidRPr="007C0D8D" w:rsidTr="00314D2A">
        <w:tc>
          <w:tcPr>
            <w:tcW w:w="5671" w:type="dxa"/>
            <w:gridSpan w:val="2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</w:t>
            </w:r>
            <w:r w:rsidRPr="007C0D8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</w:t>
            </w:r>
            <w:r w:rsidRPr="007C0D8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Социально бытовая сфера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(60ч)</w:t>
            </w:r>
          </w:p>
        </w:tc>
        <w:tc>
          <w:tcPr>
            <w:tcW w:w="709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42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716508" w:rsidTr="00314D2A"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Быт семьи</w:t>
            </w:r>
          </w:p>
        </w:tc>
        <w:tc>
          <w:tcPr>
            <w:tcW w:w="833" w:type="dxa"/>
          </w:tcPr>
          <w:p w:rsidR="00716508" w:rsidRPr="00FF0F0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F0F0C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716508" w:rsidRPr="00FF0F0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716508" w:rsidRPr="00FF0F0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словарный диктант (устно)</w:t>
            </w:r>
          </w:p>
        </w:tc>
      </w:tr>
      <w:tr w:rsidR="00716508" w:rsidTr="00314D2A"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Дружба</w:t>
            </w:r>
          </w:p>
        </w:tc>
        <w:tc>
          <w:tcPr>
            <w:tcW w:w="833" w:type="dxa"/>
          </w:tcPr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C04BC">
              <w:rPr>
                <w:rFonts w:ascii="Times New Roman" w:hAnsi="Times New Roman"/>
                <w:bCs/>
                <w:sz w:val="24"/>
                <w:szCs w:val="24"/>
              </w:rPr>
              <w:t>12ч</w:t>
            </w:r>
          </w:p>
        </w:tc>
        <w:tc>
          <w:tcPr>
            <w:tcW w:w="709" w:type="dxa"/>
          </w:tcPr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оформление постера</w:t>
            </w:r>
          </w:p>
        </w:tc>
      </w:tr>
      <w:tr w:rsidR="00716508" w:rsidTr="00314D2A"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Жизнь в больших и м</w:t>
            </w: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алых городах</w:t>
            </w:r>
          </w:p>
        </w:tc>
        <w:tc>
          <w:tcPr>
            <w:tcW w:w="833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84E67">
              <w:rPr>
                <w:rFonts w:ascii="Times New Roman" w:hAnsi="Times New Roman"/>
                <w:bCs/>
                <w:sz w:val="24"/>
                <w:szCs w:val="24"/>
              </w:rPr>
              <w:t>выполнение заданий по схемам и карточкам</w:t>
            </w:r>
          </w:p>
        </w:tc>
      </w:tr>
      <w:tr w:rsidR="00716508" w:rsidRPr="00C85FE6" w:rsidTr="00314D2A">
        <w:tc>
          <w:tcPr>
            <w:tcW w:w="5671" w:type="dxa"/>
            <w:gridSpan w:val="2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85F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                            Социально-культурная сфера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(66ч)</w:t>
            </w:r>
          </w:p>
        </w:tc>
        <w:tc>
          <w:tcPr>
            <w:tcW w:w="709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642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</w:tr>
      <w:tr w:rsidR="00716508" w:rsidTr="00314D2A">
        <w:trPr>
          <w:trHeight w:val="80"/>
        </w:trPr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Досуг</w:t>
            </w:r>
          </w:p>
        </w:tc>
        <w:tc>
          <w:tcPr>
            <w:tcW w:w="833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заполнение таблиц</w:t>
            </w:r>
          </w:p>
        </w:tc>
      </w:tr>
      <w:tr w:rsidR="00716508" w:rsidTr="00314D2A">
        <w:trPr>
          <w:trHeight w:val="80"/>
        </w:trPr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Страна. Общество</w:t>
            </w:r>
          </w:p>
        </w:tc>
        <w:tc>
          <w:tcPr>
            <w:tcW w:w="833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проектная работа</w:t>
            </w:r>
          </w:p>
        </w:tc>
      </w:tr>
      <w:tr w:rsidR="00716508" w:rsidTr="00314D2A">
        <w:trPr>
          <w:trHeight w:val="80"/>
        </w:trPr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 xml:space="preserve">Природа.  Охрана окружающей среды. </w:t>
            </w:r>
          </w:p>
        </w:tc>
        <w:tc>
          <w:tcPr>
            <w:tcW w:w="833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  <w:r w:rsidRPr="00C85FE6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5247E">
              <w:rPr>
                <w:rFonts w:ascii="Times New Roman" w:hAnsi="Times New Roman"/>
                <w:bCs/>
                <w:sz w:val="24"/>
                <w:szCs w:val="24"/>
              </w:rPr>
              <w:t>оформление постера</w:t>
            </w:r>
          </w:p>
        </w:tc>
      </w:tr>
      <w:tr w:rsidR="00716508" w:rsidRPr="00C85FE6" w:rsidTr="00314D2A">
        <w:trPr>
          <w:trHeight w:val="80"/>
        </w:trPr>
        <w:tc>
          <w:tcPr>
            <w:tcW w:w="5671" w:type="dxa"/>
            <w:gridSpan w:val="2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85FE6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                </w:t>
            </w:r>
            <w:r w:rsidRPr="00C85F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Учебно-профессиональная сфера.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(4ч)</w:t>
            </w:r>
          </w:p>
        </w:tc>
        <w:tc>
          <w:tcPr>
            <w:tcW w:w="709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42" w:type="dxa"/>
          </w:tcPr>
          <w:p w:rsidR="00716508" w:rsidRPr="00C85FE6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716508" w:rsidTr="00314D2A">
        <w:trPr>
          <w:trHeight w:val="80"/>
        </w:trPr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C0D8D">
              <w:rPr>
                <w:rFonts w:ascii="Times New Roman" w:hAnsi="Times New Roman"/>
                <w:bCs/>
                <w:sz w:val="24"/>
                <w:szCs w:val="24"/>
              </w:rPr>
              <w:t>Школа, школьная жизнь.</w:t>
            </w:r>
          </w:p>
        </w:tc>
        <w:tc>
          <w:tcPr>
            <w:tcW w:w="833" w:type="dxa"/>
          </w:tcPr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AC04BC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</w:p>
        </w:tc>
        <w:tc>
          <w:tcPr>
            <w:tcW w:w="709" w:type="dxa"/>
          </w:tcPr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составление коллажа</w:t>
            </w:r>
          </w:p>
        </w:tc>
      </w:tr>
      <w:tr w:rsidR="00716508" w:rsidTr="00314D2A">
        <w:trPr>
          <w:trHeight w:val="3748"/>
        </w:trPr>
        <w:tc>
          <w:tcPr>
            <w:tcW w:w="4838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D40979">
              <w:rPr>
                <w:rFonts w:ascii="Times New Roman" w:hAnsi="Times New Roman"/>
                <w:bCs/>
                <w:sz w:val="24"/>
                <w:szCs w:val="24"/>
              </w:rPr>
              <w:t xml:space="preserve">ромежуточная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аттестация</w:t>
            </w:r>
            <w:proofErr w:type="gramEnd"/>
          </w:p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Итоговая аттестация </w:t>
            </w:r>
          </w:p>
        </w:tc>
        <w:tc>
          <w:tcPr>
            <w:tcW w:w="833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2ч</w:t>
            </w:r>
          </w:p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2ч</w:t>
            </w:r>
          </w:p>
        </w:tc>
        <w:tc>
          <w:tcPr>
            <w:tcW w:w="709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642" w:type="dxa"/>
          </w:tcPr>
          <w:p w:rsidR="00716508" w:rsidRDefault="00716508" w:rsidP="00314D2A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Защита проекта</w:t>
            </w:r>
          </w:p>
          <w:p w:rsidR="00716508" w:rsidRDefault="00716508" w:rsidP="00314D2A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16508" w:rsidRDefault="00716508" w:rsidP="00314D2A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Защита проекта</w:t>
            </w:r>
          </w:p>
        </w:tc>
      </w:tr>
      <w:tr w:rsidR="00716508" w:rsidTr="00314D2A">
        <w:trPr>
          <w:trHeight w:val="80"/>
        </w:trPr>
        <w:tc>
          <w:tcPr>
            <w:tcW w:w="4838" w:type="dxa"/>
          </w:tcPr>
          <w:p w:rsidR="00716508" w:rsidRPr="007C0D8D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Внеклассная воспитательная работа в каникулярное время</w:t>
            </w:r>
          </w:p>
        </w:tc>
        <w:tc>
          <w:tcPr>
            <w:tcW w:w="833" w:type="dxa"/>
          </w:tcPr>
          <w:p w:rsidR="00716508" w:rsidRPr="00AC04BC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12ч</w:t>
            </w:r>
          </w:p>
        </w:tc>
        <w:tc>
          <w:tcPr>
            <w:tcW w:w="709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716508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642" w:type="dxa"/>
          </w:tcPr>
          <w:p w:rsidR="00716508" w:rsidRDefault="00716508" w:rsidP="00314D2A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72BBE">
              <w:rPr>
                <w:rFonts w:ascii="Times New Roman" w:hAnsi="Times New Roman"/>
                <w:bCs/>
                <w:sz w:val="24"/>
                <w:szCs w:val="24"/>
              </w:rPr>
              <w:t>проведение обзорной или тематической мини-экскурсии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372BBE">
              <w:rPr>
                <w:rFonts w:ascii="Times New Roman" w:hAnsi="Times New Roman"/>
                <w:bCs/>
                <w:sz w:val="24"/>
                <w:szCs w:val="24"/>
              </w:rPr>
              <w:t>составление краеведческой картотеки, создание портфеля экскурсовода</w:t>
            </w:r>
          </w:p>
        </w:tc>
      </w:tr>
      <w:tr w:rsidR="00716508" w:rsidRPr="00394434" w:rsidTr="00314D2A">
        <w:trPr>
          <w:trHeight w:val="80"/>
        </w:trPr>
        <w:tc>
          <w:tcPr>
            <w:tcW w:w="4838" w:type="dxa"/>
          </w:tcPr>
          <w:p w:rsidR="00716508" w:rsidRPr="00394434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443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ИТОГО              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</w:t>
            </w:r>
          </w:p>
        </w:tc>
        <w:tc>
          <w:tcPr>
            <w:tcW w:w="833" w:type="dxa"/>
          </w:tcPr>
          <w:p w:rsidR="00716508" w:rsidRPr="00394434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4434">
              <w:rPr>
                <w:rFonts w:ascii="Times New Roman" w:hAnsi="Times New Roman"/>
                <w:b/>
                <w:bCs/>
                <w:sz w:val="24"/>
                <w:szCs w:val="24"/>
              </w:rPr>
              <w:t>144ч</w:t>
            </w:r>
          </w:p>
        </w:tc>
        <w:tc>
          <w:tcPr>
            <w:tcW w:w="709" w:type="dxa"/>
          </w:tcPr>
          <w:p w:rsidR="00716508" w:rsidRPr="00394434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76</w:t>
            </w:r>
          </w:p>
        </w:tc>
        <w:tc>
          <w:tcPr>
            <w:tcW w:w="708" w:type="dxa"/>
          </w:tcPr>
          <w:p w:rsidR="00716508" w:rsidRPr="00394434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2642" w:type="dxa"/>
          </w:tcPr>
          <w:p w:rsidR="00716508" w:rsidRPr="00394434" w:rsidRDefault="00716508" w:rsidP="00314D2A">
            <w:pPr>
              <w:pStyle w:val="a3"/>
              <w:spacing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716508" w:rsidRDefault="00716508" w:rsidP="00716508">
      <w:pPr>
        <w:spacing w:after="0" w:line="360" w:lineRule="auto"/>
        <w:ind w:left="-284" w:hanging="425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</w:t>
      </w:r>
    </w:p>
    <w:p w:rsidR="00716508" w:rsidRDefault="00716508" w:rsidP="00716508">
      <w:pPr>
        <w:spacing w:after="0" w:line="360" w:lineRule="auto"/>
        <w:ind w:left="-284" w:hanging="425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</w:t>
      </w:r>
    </w:p>
    <w:p w:rsidR="00716508" w:rsidRDefault="00716508" w:rsidP="00716508">
      <w:pPr>
        <w:spacing w:after="0" w:line="360" w:lineRule="auto"/>
        <w:ind w:left="-284" w:hanging="425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16508" w:rsidRPr="00B4466B" w:rsidRDefault="00716508" w:rsidP="00716508">
      <w:pPr>
        <w:spacing w:after="0" w:line="360" w:lineRule="auto"/>
        <w:ind w:left="-284" w:hanging="425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</w:t>
      </w:r>
      <w:r w:rsidRPr="00B446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Содержание программы обучения на 2021-2022 </w:t>
      </w:r>
      <w:proofErr w:type="spellStart"/>
      <w:r w:rsidRPr="00B4466B">
        <w:rPr>
          <w:rFonts w:ascii="Times New Roman" w:hAnsi="Times New Roman" w:cs="Times New Roman"/>
          <w:b/>
          <w:color w:val="000000"/>
          <w:sz w:val="24"/>
          <w:szCs w:val="24"/>
        </w:rPr>
        <w:t>гг</w:t>
      </w:r>
      <w:proofErr w:type="spellEnd"/>
    </w:p>
    <w:p w:rsidR="00716508" w:rsidRDefault="00716508" w:rsidP="00716508">
      <w:pPr>
        <w:spacing w:after="0" w:line="360" w:lineRule="auto"/>
        <w:ind w:left="-284" w:hanging="425"/>
        <w:rPr>
          <w:rFonts w:ascii="Times New Roman" w:hAnsi="Times New Roman"/>
          <w:b/>
          <w:bCs/>
          <w:sz w:val="28"/>
          <w:szCs w:val="28"/>
        </w:rPr>
      </w:pPr>
    </w:p>
    <w:p w:rsidR="00716508" w:rsidRPr="009A3D40" w:rsidRDefault="00716508" w:rsidP="00716508">
      <w:pPr>
        <w:spacing w:after="0" w:line="360" w:lineRule="auto"/>
        <w:ind w:left="-284" w:hanging="425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        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Программа предназначена для учащихся в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возрасте от 12до 15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лет  и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рассчитана на 144 часа (4 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часа в неделю).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Для того чтобы овладеть любым иностранным языком, мало заучивать слова и грамматику, надо ещё и знакомиться с культурой, литературой, историей своего края, знать его – тогда и языком будет овладеть легче.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Основной целью курса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является формирование коммуникативной компетенции и её составляющих: лингвистической, социолингвистической, социокультурной, стратегической, дискурсивной и социальной компетенций.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Для достижения поставленных целей предполагается решение следующих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задач: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- развитие интереса к познанию и творческих способностей обучающихся;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- формирование навыков самостоятельной учебной деятельности на основе дифференциации обучения; (Именно данное качество обеспечивает мобильность человека в обществе, может стать гарантом успеха и социальной защищённости).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Содержание</w:t>
      </w:r>
      <w:r w:rsidRPr="00797A89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краеведческого  курса позволяет: учителю использовать </w:t>
      </w:r>
      <w:proofErr w:type="spellStart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межпредметные</w:t>
      </w:r>
      <w:proofErr w:type="spellEnd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связи (английский язык-география, английский язык-история, английский язык- информатика, английский язык-литература, английский язык- МХК ) и поможет учащимся приобрести целостную картину окружающего мира, ликвидировать односторонность и примитивность мышления, неумение сравнивать, анализировать, обобщать, переносить полученные знания и опыт на решение новых задач.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В связи с тем, что основной задачей данного курса является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коммуникативная направленность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каждое занятие строится на использовании разнообразных видов </w:t>
      </w:r>
      <w:proofErr w:type="spellStart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учебно</w:t>
      </w:r>
      <w:proofErr w:type="spellEnd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познавательной деятельности, самостоятельности. При организации занятий целесообразно использовать </w:t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интерактивную методику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работы (создавать ситуации, в которых каждый ученик сможет выполнить индивидуальную работу и принять участие в работе группы), осуществлять личностно-</w:t>
      </w:r>
      <w:proofErr w:type="spellStart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деятельностный</w:t>
      </w:r>
      <w:proofErr w:type="spellEnd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субъект-субъектный подход (равноправное взаимодействие учащегося и учителя). Ведущее место в обучении отводится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методам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поискового и исследовательского характера, которые стимулируют познавательную активность учащихся.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Требования к уровню подготовки учащихся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к концу пройденного курса по краеведению: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Языковая компетенция.</w:t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br/>
        <w:t>Графика и орфография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. Написание новой лексики по тематике профиля.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Произносительная сторона речи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. Беглость речи с использованием разных интонационных структур.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Лексическая сторона речи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. Дополнительно к продуктивному лексическому минимуму в объёме основной школы (1000 лексических единиц), 450 – 500 лексических единиц, обслуживающих новые ситуации общения в рамках отобранных тем. Идиоматические выражения, оценочная лексика, реплики-клише речевого этикета.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lastRenderedPageBreak/>
        <w:t>Грамматическая сторона речи.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Косвенная речь. Согласование времён. Неличные формы глаголов. Наклонение глаголов. Глагольные формы в страдательном залоге в сложных временах.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Предметное содержание речи.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Республика Татарстан (география, политическая жизнь, экономика, флора и фауна), города, их культурные особенности и достопримечательности. Спорт. Вклад республики в мировую культуру и науку. Путешествия. Походы и экскурсии. 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Речевая компетенция.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Говорение.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Все виды монолога на основе тематики и лексики в ситуациях формального и неформального общения в культурной и учебно-профессиональной сферах. </w:t>
      </w:r>
      <w:proofErr w:type="spellStart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Полилог</w:t>
      </w:r>
      <w:proofErr w:type="spellEnd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форме дискуссии и деловой беседы с соблюдением норм речевого этикета. Публичные выступления (в связи с увиденным / прочитанным). Представление результатов выполнения проекта.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Аудирование</w:t>
      </w:r>
      <w:proofErr w:type="spellEnd"/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Понимание основного содержания аутентичных высказываний в ситуациях профессионального общения; извлечение выборочной информации из аудио / видео текстов страноведческого характера в пределах отобранной тематики; вычленение значимой информации из звучащих текстов в рамках выбранного профиля.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Чтение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аутентичных текстов различных жанров с использованием различных стратегий / видов чтения (ознакомительного, просмотрового, поискового, изучающего). Элементарный лингвистический анализ текста (нахождение лексико-грамматических явлений с целью определения их функций).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Перевод профессионально ориентированных текстов с иностранного языка на родной.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Письмо.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Изложение полученных сведений о своей </w:t>
      </w:r>
      <w:proofErr w:type="gramStart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республике  в</w:t>
      </w:r>
      <w:proofErr w:type="gramEnd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форме тезисов (устного / письменного сообщения), в том числе на основе выписок из текста. Составление конспекта, реферата, аннотации текста, характеристики литературных героев / исторических личностей и событий на основе прочитанного текста в рамках выбранного профиля.</w:t>
      </w:r>
      <w:r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Конечным продуктом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самостоятельной деятельности может стать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портфолио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ученика, то есть совокупности самостоятельно выполненных работ (рефератов, докладов, презентаций иллюстративного материала с комментарием на английском языке для итоговых занятий и научно-практической конференции учащихся).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Контрольные материалы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адекватны условиям обучения: защита проектов, индивидуальные и групповые сообщения, доклады по темам, рефераты.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</w:rPr>
        <w:br/>
      </w:r>
      <w:r w:rsidRPr="00797A8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Технические средства обучения:</w:t>
      </w:r>
      <w:r w:rsidRPr="00797A8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аудио</w:t>
      </w:r>
      <w:proofErr w:type="gramStart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- ,видео</w:t>
      </w:r>
      <w:proofErr w:type="gramEnd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и </w:t>
      </w:r>
      <w:proofErr w:type="spellStart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медиаматериалы</w:t>
      </w:r>
      <w:proofErr w:type="spellEnd"/>
      <w:r w:rsidRPr="00797A89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716508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</w:t>
      </w:r>
    </w:p>
    <w:p w:rsidR="00716508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16508" w:rsidRPr="0033346D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</w:t>
      </w:r>
      <w:r w:rsidRPr="009A3D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 результаты освоения программы.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Предметные результаты: 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Ученик научится: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-</w:t>
      </w:r>
      <w:r w:rsidRPr="003334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Ориентироваться в важнейших событиях истории </w:t>
      </w:r>
      <w:proofErr w:type="gramStart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Татарстана  в</w:t>
      </w:r>
      <w:proofErr w:type="gramEnd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 с отечественной историей и культурой.</w:t>
      </w:r>
    </w:p>
    <w:p w:rsidR="00716508" w:rsidRDefault="00716508" w:rsidP="007165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иметь представление об исследовательском обучении, сборе и обработке информации, составлении доклада, публичном выступлении;</w:t>
      </w:r>
    </w:p>
    <w:p w:rsidR="00716508" w:rsidRDefault="00716508" w:rsidP="007165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знать, как выбрать тему исследования, структуру исследования;</w:t>
      </w:r>
    </w:p>
    <w:p w:rsidR="00716508" w:rsidRDefault="00716508" w:rsidP="007165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уметь видеть проблему, выдвигать гипотезы, планировать ход исследования, давать определения понятиям, работать с текстом, делать выводы;</w:t>
      </w:r>
    </w:p>
    <w:p w:rsidR="00716508" w:rsidRDefault="00716508" w:rsidP="007165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уметь работать в группе, прислушиваться к мнению членов группы, отстаивать собственную точку зрения;</w:t>
      </w:r>
    </w:p>
    <w:p w:rsidR="00716508" w:rsidRDefault="00716508" w:rsidP="007165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владеть планированием и постановкой эксперимента;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структурировать материал;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готовить тексты собственных докладов;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объяснять, доказывать и защищать свои идеи.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Ученик получит возможность научиться:</w:t>
      </w:r>
    </w:p>
    <w:p w:rsidR="00716508" w:rsidRDefault="00716508" w:rsidP="0071650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Рефлексировать (видеть проблему; анализировать сделанное – почему получилось, почему не получилось, видеть трудности, ошибки);</w:t>
      </w:r>
    </w:p>
    <w:p w:rsidR="00716508" w:rsidRDefault="00716508" w:rsidP="0071650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Целеполагать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(ставить и удерживать цели);</w:t>
      </w:r>
    </w:p>
    <w:p w:rsidR="00716508" w:rsidRDefault="00716508" w:rsidP="0071650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Планировать (составлять план своей деятельности);</w:t>
      </w:r>
    </w:p>
    <w:p w:rsidR="00716508" w:rsidRDefault="00716508" w:rsidP="0071650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Моделировать (представлять способ действия в виде модели-схемы, выделяя все существенное и главное);</w:t>
      </w:r>
    </w:p>
    <w:p w:rsidR="00716508" w:rsidRDefault="00716508" w:rsidP="0071650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Проявлять инициативу при поиске способа (способов) решения задачи;</w:t>
      </w:r>
    </w:p>
    <w:p w:rsidR="00716508" w:rsidRDefault="00716508" w:rsidP="0071650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Вступать в коммуникацию (взаимодействовать при решении задачи, отстаивать свою позицию, принимать или аргументировано отклонять точки зрения других).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6508" w:rsidRDefault="00716508" w:rsidP="00716508">
      <w:pPr>
        <w:widowControl w:val="0"/>
        <w:autoSpaceDE w:val="0"/>
        <w:spacing w:after="120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результаты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16508" w:rsidRDefault="00716508" w:rsidP="0071650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Регулятивные:</w:t>
      </w:r>
      <w:r w:rsidRPr="00166B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16508" w:rsidRDefault="00716508" w:rsidP="0071650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-учитывать выделенные учеником ориентиры действия в новом учебном материале в сотрудничестве с учителем;</w:t>
      </w:r>
    </w:p>
    <w:p w:rsidR="00716508" w:rsidRDefault="00716508" w:rsidP="0071650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планировать свое действие в соответствии с поставленной задачей и условиями ее реализации, в том числе во внутреннем плане;</w:t>
      </w:r>
    </w:p>
    <w:p w:rsidR="00716508" w:rsidRPr="0033346D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-осуществлять итоговый и пошаговый контроль за резуль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татом.</w:t>
      </w:r>
    </w:p>
    <w:p w:rsidR="00716508" w:rsidRPr="00341E2D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407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8407F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Познавательные: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-умения учиться: навыках решения творческих задач и навыках поиска, анализа и интерпретации информации.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-добывать необходимые знания и с их помощью проделывать конкретную работу.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-осуществлять поиск необходимой информации для вы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полнения учебных заданий с использованием учебной литера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туры;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-учиться основам смыслового чтения художественных и познава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тельных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текстов,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-выделять существенную информацию из текс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тов разных видов;</w:t>
      </w:r>
    </w:p>
    <w:p w:rsidR="00716508" w:rsidRPr="00796B31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-осуществлять анализ объектов с выделением существен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ных и несущественных признаков.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Коммуникативные: 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              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-учиться выполнять различные роли в группе (лидера, исполнителя, критика).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-умение координировать свои усилия с усилиями других. </w:t>
      </w:r>
    </w:p>
    <w:p w:rsidR="00716508" w:rsidRDefault="00716508" w:rsidP="0071650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формулировать собственное мнение и позицию;</w:t>
      </w:r>
    </w:p>
    <w:p w:rsidR="00716508" w:rsidRDefault="00716508" w:rsidP="0071650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-договариваться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</w:rPr>
        <w:t>приходить к общему решению в совме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стной деятельности, в том числе в ситуации столкновения инте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ресов;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-задавать вопросы;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-учитывать разные мнения и стремиться к координации различных позиций в сотрудничестве.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Личностные: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формирование  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 мотивации к обучению, самоорганизации и саморазвитии.</w:t>
      </w:r>
    </w:p>
    <w:p w:rsidR="00716508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-развитие познавательных навыков учащихся, умений самостоятельно конструировать свои знания, ориентироваться в информационном пространстве, развитие критического и творческого мышления;</w:t>
      </w:r>
    </w:p>
    <w:p w:rsidR="00716508" w:rsidRPr="00E730AA" w:rsidRDefault="00716508" w:rsidP="007165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-развитие толерантности.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           </w:t>
      </w:r>
      <w:r w:rsidRPr="009A3D40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Организационно – педагогические условия реализации программы</w:t>
      </w:r>
    </w:p>
    <w:p w:rsidR="00716508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16508" w:rsidRPr="00796B31" w:rsidRDefault="00716508" w:rsidP="007165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 прохождении курса предусматриваются следующие </w:t>
      </w:r>
      <w:r w:rsidRPr="0079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работы и контроля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изучение новой лексики</w:t>
      </w:r>
    </w:p>
    <w:p w:rsidR="00716508" w:rsidRPr="00796B31" w:rsidRDefault="00716508" w:rsidP="0071650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ознакомительное и изучающее чтение</w:t>
      </w:r>
    </w:p>
    <w:p w:rsidR="00716508" w:rsidRPr="00796B31" w:rsidRDefault="00716508" w:rsidP="0071650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просмотр  презентаций</w:t>
      </w:r>
      <w:proofErr w:type="gramEnd"/>
    </w:p>
    <w:p w:rsidR="00716508" w:rsidRPr="00796B31" w:rsidRDefault="00716508" w:rsidP="0071650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письмо: заполнение таблиц и пропусков в тексте, составление хронологий и именных указателей, выполнение тематических тестов, разработка маршрута экскурсии, разработка индивидуального текста мини-экскурсии</w:t>
      </w:r>
    </w:p>
    <w:p w:rsidR="00716508" w:rsidRPr="00796B31" w:rsidRDefault="00716508" w:rsidP="0071650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говорение: ответы на вопросы, двусторонний перевод, составление плана экскурсии, сообщения по теме, декламация, индивидуальные и групповые конкурсы, проведение экскурсий</w:t>
      </w:r>
    </w:p>
    <w:p w:rsidR="00716508" w:rsidRPr="00796B31" w:rsidRDefault="00716508" w:rsidP="0071650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творческие работы студентов: реферат, сообщение по теме, составление краеведческой картотеки, создание портфеля экскурсовода, проведение обзорной или тематической мини-экскурсии</w:t>
      </w:r>
    </w:p>
    <w:p w:rsidR="00716508" w:rsidRPr="00796B31" w:rsidRDefault="00716508" w:rsidP="0071650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контроль: словарный диктант (устно), ответы на вопросы, выполнение заданий по схемам и карточкам, заполнение таблиц, тестирование, экскурсия, викторина. </w:t>
      </w: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</w:t>
      </w: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009A3D40">
        <w:rPr>
          <w:rFonts w:ascii="Times New Roman" w:hAnsi="Times New Roman"/>
          <w:b/>
          <w:bCs/>
          <w:sz w:val="24"/>
          <w:szCs w:val="24"/>
        </w:rPr>
        <w:t xml:space="preserve">Формы аттестации / контроля и оценочные материалы </w:t>
      </w:r>
      <w:r w:rsidRPr="009A3D40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716508" w:rsidRPr="008C40AB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Pr="009A3D40" w:rsidRDefault="00716508" w:rsidP="00716508">
      <w:pPr>
        <w:pStyle w:val="ac"/>
        <w:spacing w:before="0" w:beforeAutospacing="0" w:after="0" w:afterAutospacing="0" w:line="360" w:lineRule="auto"/>
        <w:rPr>
          <w:color w:val="000000"/>
        </w:rPr>
      </w:pPr>
      <w:r w:rsidRPr="009A3D40">
        <w:rPr>
          <w:color w:val="000000"/>
        </w:rPr>
        <w:lastRenderedPageBreak/>
        <w:t>Аттестация обучающихся проводится 2 раза в год.</w:t>
      </w:r>
    </w:p>
    <w:p w:rsidR="00716508" w:rsidRPr="009A3D40" w:rsidRDefault="00716508" w:rsidP="00716508">
      <w:pPr>
        <w:pStyle w:val="ac"/>
        <w:spacing w:before="0" w:beforeAutospacing="0" w:after="0" w:afterAutospacing="0" w:line="360" w:lineRule="auto"/>
        <w:rPr>
          <w:color w:val="000000"/>
        </w:rPr>
      </w:pPr>
      <w:r w:rsidRPr="009A3D40">
        <w:rPr>
          <w:color w:val="000000"/>
        </w:rPr>
        <w:t xml:space="preserve">Промежуточная </w:t>
      </w:r>
      <w:r>
        <w:rPr>
          <w:color w:val="000000"/>
        </w:rPr>
        <w:t>-</w:t>
      </w:r>
      <w:r w:rsidRPr="009A3D40">
        <w:rPr>
          <w:color w:val="000000"/>
        </w:rPr>
        <w:t xml:space="preserve">в декабре, итоговая </w:t>
      </w:r>
      <w:r>
        <w:rPr>
          <w:color w:val="000000"/>
        </w:rPr>
        <w:t>-</w:t>
      </w:r>
      <w:r w:rsidRPr="009A3D40">
        <w:rPr>
          <w:color w:val="000000"/>
        </w:rPr>
        <w:t>в мае.</w:t>
      </w:r>
    </w:p>
    <w:p w:rsidR="00716508" w:rsidRDefault="00716508" w:rsidP="00716508">
      <w:pPr>
        <w:pStyle w:val="ac"/>
        <w:spacing w:before="0" w:beforeAutospacing="0" w:after="0" w:afterAutospacing="0" w:line="360" w:lineRule="auto"/>
        <w:rPr>
          <w:color w:val="000000"/>
        </w:rPr>
      </w:pPr>
      <w:r w:rsidRPr="009A3D40">
        <w:rPr>
          <w:color w:val="000000"/>
        </w:rPr>
        <w:t>Оцениваются теоретическая подготовка, практическая подготовка, личностные качества.</w:t>
      </w:r>
    </w:p>
    <w:p w:rsidR="00716508" w:rsidRPr="00C93643" w:rsidRDefault="00716508" w:rsidP="00716508">
      <w:pPr>
        <w:pStyle w:val="ac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</w:t>
      </w:r>
      <w:r w:rsidRPr="00C93643">
        <w:rPr>
          <w:b/>
          <w:bCs/>
          <w:color w:val="000000"/>
        </w:rPr>
        <w:t>Формы проведения промежуточной аттестации.</w:t>
      </w:r>
    </w:p>
    <w:p w:rsidR="00716508" w:rsidRPr="00C93643" w:rsidRDefault="00716508" w:rsidP="00716508">
      <w:pPr>
        <w:pStyle w:val="ac"/>
        <w:spacing w:line="360" w:lineRule="auto"/>
        <w:rPr>
          <w:color w:val="000000"/>
        </w:rPr>
      </w:pPr>
      <w:r w:rsidRPr="00C93643">
        <w:rPr>
          <w:color w:val="000000"/>
        </w:rPr>
        <w:t xml:space="preserve">В рамках аттестации проводится оценка теоретической и практической подготовки. 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C936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Форма аттестации теоретической подготовки: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бзор и анализ литературы, излагается сущность теории вопроса, рассматривается предполагаемая методика и техника выполнения проекта.</w:t>
      </w:r>
    </w:p>
    <w:p w:rsidR="00716508" w:rsidRPr="008C40AB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Приводятся теоретические основания исследования (указать теории, законы, закономерности, идеи и их авторов, которые могут быть использованы в ходе работы над проектом).</w:t>
      </w:r>
    </w:p>
    <w:p w:rsidR="00716508" w:rsidRPr="00E336CF" w:rsidRDefault="00716508" w:rsidP="00716508">
      <w:pPr>
        <w:pStyle w:val="ac"/>
        <w:spacing w:line="360" w:lineRule="auto"/>
        <w:rPr>
          <w:color w:val="000000"/>
        </w:rPr>
      </w:pPr>
      <w:r w:rsidRPr="00C93643">
        <w:rPr>
          <w:i/>
          <w:iCs/>
          <w:color w:val="000000"/>
        </w:rPr>
        <w:t xml:space="preserve">Практической подготовки </w:t>
      </w:r>
      <w:r w:rsidRPr="00C93643">
        <w:rPr>
          <w:color w:val="000000"/>
        </w:rPr>
        <w:t>-</w:t>
      </w:r>
      <w:r>
        <w:rPr>
          <w:color w:val="000000"/>
        </w:rPr>
        <w:t xml:space="preserve"> Презентация творческой </w:t>
      </w:r>
      <w:proofErr w:type="gramStart"/>
      <w:r>
        <w:rPr>
          <w:color w:val="000000"/>
        </w:rPr>
        <w:t>проектной</w:t>
      </w:r>
      <w:r w:rsidRPr="00C93643">
        <w:rPr>
          <w:color w:val="000000"/>
        </w:rPr>
        <w:t xml:space="preserve">  работы</w:t>
      </w:r>
      <w:proofErr w:type="gramEnd"/>
    </w:p>
    <w:p w:rsidR="00716508" w:rsidRPr="00C93643" w:rsidRDefault="00716508" w:rsidP="00716508">
      <w:pPr>
        <w:pStyle w:val="ac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</w:t>
      </w:r>
      <w:r w:rsidRPr="00C93643">
        <w:rPr>
          <w:b/>
          <w:bCs/>
          <w:color w:val="000000"/>
        </w:rPr>
        <w:t>Формы проведения итоговой аттестации.</w:t>
      </w:r>
    </w:p>
    <w:p w:rsidR="00716508" w:rsidRPr="00C93643" w:rsidRDefault="00716508" w:rsidP="00716508">
      <w:pPr>
        <w:pStyle w:val="ac"/>
        <w:spacing w:line="360" w:lineRule="auto"/>
        <w:rPr>
          <w:color w:val="000000"/>
        </w:rPr>
      </w:pPr>
      <w:r w:rsidRPr="00C93643">
        <w:rPr>
          <w:color w:val="000000"/>
        </w:rPr>
        <w:t xml:space="preserve">В рамках аттестации проводится оценка теоретической и практической подготовки. 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C936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Форма аттестации теоретической </w:t>
      </w:r>
      <w:proofErr w:type="gramStart"/>
      <w:r w:rsidRPr="00C936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подготовки: </w:t>
      </w:r>
      <w:r>
        <w:rPr>
          <w:color w:val="000000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бзор и анализ литературы, излагается сущность теории вопроса, рассматривается предполагаемая методика и техника выполнения проекта.</w:t>
      </w:r>
    </w:p>
    <w:p w:rsidR="00716508" w:rsidRPr="008C40AB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Приводятся теоретические основания исследования (указать теории, законы, закономерности, идеи и их авторов, которые могут быть использованы в ходе работы над проектом).</w:t>
      </w:r>
      <w:r>
        <w:rPr>
          <w:color w:val="000000"/>
        </w:rPr>
        <w:t xml:space="preserve">                      </w:t>
      </w:r>
    </w:p>
    <w:p w:rsidR="00716508" w:rsidRPr="00C93643" w:rsidRDefault="00716508" w:rsidP="00716508">
      <w:pPr>
        <w:pStyle w:val="ac"/>
        <w:spacing w:line="360" w:lineRule="auto"/>
        <w:rPr>
          <w:color w:val="000000"/>
        </w:rPr>
      </w:pPr>
      <w:r w:rsidRPr="00C93643">
        <w:rPr>
          <w:i/>
          <w:iCs/>
          <w:color w:val="000000"/>
        </w:rPr>
        <w:t xml:space="preserve">Практической подготовки </w:t>
      </w:r>
      <w:r w:rsidRPr="00C93643">
        <w:rPr>
          <w:color w:val="000000"/>
        </w:rPr>
        <w:t xml:space="preserve">– </w:t>
      </w:r>
      <w:r>
        <w:rPr>
          <w:color w:val="000000"/>
        </w:rPr>
        <w:t>защита творческой проектной работы.</w:t>
      </w:r>
    </w:p>
    <w:p w:rsidR="00716508" w:rsidRPr="00C93643" w:rsidRDefault="00716508" w:rsidP="00716508">
      <w:pPr>
        <w:pStyle w:val="ac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</w:t>
      </w:r>
      <w:r w:rsidRPr="00C93643">
        <w:rPr>
          <w:b/>
          <w:bCs/>
          <w:color w:val="000000"/>
        </w:rPr>
        <w:t xml:space="preserve">Порядок </w:t>
      </w:r>
      <w:proofErr w:type="gramStart"/>
      <w:r w:rsidRPr="00C93643">
        <w:rPr>
          <w:b/>
          <w:bCs/>
          <w:color w:val="000000"/>
        </w:rPr>
        <w:t>проведения  аттестаций</w:t>
      </w:r>
      <w:proofErr w:type="gramEnd"/>
      <w:r w:rsidRPr="00C93643">
        <w:rPr>
          <w:b/>
          <w:bCs/>
          <w:color w:val="000000"/>
        </w:rPr>
        <w:t xml:space="preserve"> учащихся</w:t>
      </w:r>
    </w:p>
    <w:p w:rsidR="00716508" w:rsidRPr="00C93643" w:rsidRDefault="00716508" w:rsidP="00716508">
      <w:pPr>
        <w:pStyle w:val="ac"/>
        <w:rPr>
          <w:color w:val="000000"/>
        </w:rPr>
      </w:pPr>
      <w:r w:rsidRPr="00C93643">
        <w:rPr>
          <w:color w:val="000000"/>
        </w:rPr>
        <w:t xml:space="preserve"> </w:t>
      </w:r>
      <w:proofErr w:type="gramStart"/>
      <w:r w:rsidRPr="00C93643">
        <w:rPr>
          <w:color w:val="000000"/>
        </w:rPr>
        <w:t>Аттестации  проводится</w:t>
      </w:r>
      <w:proofErr w:type="gramEnd"/>
      <w:r w:rsidRPr="00C93643">
        <w:rPr>
          <w:color w:val="000000"/>
        </w:rPr>
        <w:t xml:space="preserve"> самостоятельно педагогом дополнительного образования. Во время </w:t>
      </w:r>
      <w:proofErr w:type="gramStart"/>
      <w:r w:rsidRPr="00C93643">
        <w:rPr>
          <w:color w:val="000000"/>
        </w:rPr>
        <w:t>проведения  аттестации</w:t>
      </w:r>
      <w:proofErr w:type="gramEnd"/>
      <w:r w:rsidRPr="00C93643">
        <w:rPr>
          <w:color w:val="000000"/>
        </w:rPr>
        <w:t xml:space="preserve"> может присутствовать администрация школы.</w:t>
      </w:r>
    </w:p>
    <w:p w:rsidR="00716508" w:rsidRPr="00C93643" w:rsidRDefault="00716508" w:rsidP="00716508">
      <w:pPr>
        <w:pStyle w:val="ac"/>
        <w:rPr>
          <w:color w:val="000000"/>
        </w:rPr>
      </w:pPr>
      <w:proofErr w:type="gramStart"/>
      <w:r w:rsidRPr="00C93643">
        <w:rPr>
          <w:b/>
          <w:bCs/>
          <w:color w:val="000000"/>
        </w:rPr>
        <w:t>Результаты  контроля</w:t>
      </w:r>
      <w:proofErr w:type="gramEnd"/>
      <w:r w:rsidRPr="00C93643">
        <w:rPr>
          <w:b/>
          <w:bCs/>
          <w:color w:val="000000"/>
        </w:rPr>
        <w:t xml:space="preserve"> анализируются по следующим уровням: </w:t>
      </w:r>
    </w:p>
    <w:p w:rsidR="00716508" w:rsidRPr="00C93643" w:rsidRDefault="00716508" w:rsidP="00716508">
      <w:pPr>
        <w:pStyle w:val="ac"/>
        <w:rPr>
          <w:color w:val="000000"/>
        </w:rPr>
      </w:pPr>
      <w:r w:rsidRPr="00C93643">
        <w:rPr>
          <w:color w:val="000000"/>
        </w:rPr>
        <w:t xml:space="preserve">– высокий уровень; </w:t>
      </w:r>
    </w:p>
    <w:p w:rsidR="00716508" w:rsidRPr="00C93643" w:rsidRDefault="00716508" w:rsidP="00716508">
      <w:pPr>
        <w:pStyle w:val="ac"/>
        <w:rPr>
          <w:color w:val="000000"/>
        </w:rPr>
      </w:pPr>
      <w:r w:rsidRPr="00C93643">
        <w:rPr>
          <w:color w:val="000000"/>
        </w:rPr>
        <w:t xml:space="preserve">– средний уровень; </w:t>
      </w:r>
    </w:p>
    <w:p w:rsidR="00716508" w:rsidRPr="00C93643" w:rsidRDefault="00716508" w:rsidP="00716508">
      <w:pPr>
        <w:pStyle w:val="ac"/>
        <w:rPr>
          <w:color w:val="000000"/>
        </w:rPr>
      </w:pPr>
      <w:r w:rsidRPr="00C93643">
        <w:rPr>
          <w:color w:val="000000"/>
        </w:rPr>
        <w:t xml:space="preserve">– базовый уровень. </w:t>
      </w:r>
    </w:p>
    <w:p w:rsidR="00716508" w:rsidRPr="00C93643" w:rsidRDefault="00716508" w:rsidP="00716508">
      <w:pPr>
        <w:pStyle w:val="ac"/>
        <w:spacing w:line="360" w:lineRule="auto"/>
        <w:rPr>
          <w:color w:val="000000"/>
        </w:rPr>
      </w:pPr>
      <w:r w:rsidRPr="00C93643">
        <w:rPr>
          <w:color w:val="000000"/>
        </w:rPr>
        <w:t xml:space="preserve">       Подведение итогов реализации дополнительной образовательной программы проводиться в декабре и в мае выставкой работ кружковцев, что позволяет детям, родителям, педагогам </w:t>
      </w:r>
      <w:r w:rsidRPr="00C93643">
        <w:rPr>
          <w:color w:val="000000"/>
        </w:rPr>
        <w:lastRenderedPageBreak/>
        <w:t xml:space="preserve">увидеть результаты творческого труда. Все это позволяет создать хороший психологический климат в коллективе. </w:t>
      </w:r>
    </w:p>
    <w:p w:rsidR="00716508" w:rsidRPr="00C93643" w:rsidRDefault="00716508" w:rsidP="00716508">
      <w:pPr>
        <w:pStyle w:val="ac"/>
        <w:spacing w:line="360" w:lineRule="auto"/>
        <w:rPr>
          <w:color w:val="000000"/>
        </w:rPr>
      </w:pPr>
      <w:r>
        <w:rPr>
          <w:b/>
          <w:bCs/>
          <w:color w:val="000000"/>
        </w:rPr>
        <w:t xml:space="preserve">       </w:t>
      </w:r>
      <w:r w:rsidRPr="00C93643">
        <w:rPr>
          <w:b/>
          <w:bCs/>
          <w:color w:val="000000"/>
        </w:rPr>
        <w:t>Оценка, оформление и анализ результатов промежуточной аттестации</w:t>
      </w:r>
      <w:r w:rsidRPr="00C93643">
        <w:rPr>
          <w:color w:val="000000"/>
        </w:rPr>
        <w:t xml:space="preserve">. </w:t>
      </w:r>
    </w:p>
    <w:p w:rsidR="00716508" w:rsidRPr="00C93643" w:rsidRDefault="00716508" w:rsidP="00716508">
      <w:pPr>
        <w:pStyle w:val="ac"/>
        <w:spacing w:line="360" w:lineRule="auto"/>
        <w:rPr>
          <w:color w:val="000000"/>
        </w:rPr>
      </w:pPr>
      <w:r w:rsidRPr="00C93643">
        <w:rPr>
          <w:color w:val="000000"/>
        </w:rPr>
        <w:t xml:space="preserve">Для определения уровня </w:t>
      </w:r>
      <w:proofErr w:type="spellStart"/>
      <w:r w:rsidRPr="00C93643">
        <w:rPr>
          <w:color w:val="000000"/>
        </w:rPr>
        <w:t>обученности</w:t>
      </w:r>
      <w:proofErr w:type="spellEnd"/>
      <w:r w:rsidRPr="00C93643">
        <w:rPr>
          <w:color w:val="000000"/>
        </w:rPr>
        <w:t xml:space="preserve"> учащихся по дополнительной общеразвивающей программе используется система оценивания теоретической знаний и практической подготовки учащихся. </w:t>
      </w:r>
    </w:p>
    <w:p w:rsidR="00716508" w:rsidRPr="008C40AB" w:rsidRDefault="00716508" w:rsidP="00716508">
      <w:pPr>
        <w:pStyle w:val="ac"/>
        <w:spacing w:line="360" w:lineRule="auto"/>
        <w:rPr>
          <w:b/>
          <w:bCs/>
          <w:color w:val="000000"/>
        </w:rPr>
      </w:pPr>
      <w:r w:rsidRPr="00C93643">
        <w:rPr>
          <w:color w:val="000000"/>
        </w:rPr>
        <w:t xml:space="preserve">     Основным контрольно-измерительным материалом является итоговый протокол, в котором </w:t>
      </w:r>
      <w:proofErr w:type="gramStart"/>
      <w:r w:rsidRPr="00C93643">
        <w:rPr>
          <w:color w:val="000000"/>
        </w:rPr>
        <w:t>фиксируется  значение</w:t>
      </w:r>
      <w:proofErr w:type="gramEnd"/>
      <w:r w:rsidRPr="00C93643">
        <w:rPr>
          <w:color w:val="000000"/>
        </w:rPr>
        <w:t xml:space="preserve"> теоретической и практической части прохождения промежуточной и итоговой  аттестации учащихся.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b/>
          <w:sz w:val="24"/>
          <w:szCs w:val="24"/>
        </w:rPr>
        <w:t>Критерии оценки уровня теоретической подготовки обучающихся:</w:t>
      </w:r>
      <w:r w:rsidRPr="007A38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>- соответствие требованиям к теоретической подготовке обучающихся, определенным образовательной программой по годам обучения;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 xml:space="preserve"> - широта кругозора;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A380E">
        <w:rPr>
          <w:rFonts w:ascii="Times New Roman" w:hAnsi="Times New Roman" w:cs="Times New Roman"/>
          <w:sz w:val="24"/>
          <w:szCs w:val="24"/>
        </w:rPr>
        <w:t xml:space="preserve">свобода восприятия информации; развитость навыков работы со специальной литературой;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 xml:space="preserve">- осмысленность и свобода пользования специальной терминологией.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b/>
          <w:sz w:val="24"/>
          <w:szCs w:val="24"/>
        </w:rPr>
        <w:t>Критерии оценки уровня практической подготовки обучающихся</w:t>
      </w:r>
      <w:r w:rsidRPr="007A380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>- соответствие требованиям к практической подготовке, определенным образовательной программой по годам обучения;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 xml:space="preserve"> - свобода владения специальным оборудованием и оснащением;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 xml:space="preserve">- качество выполнения практического задания; технологичность практической деятельности; - - индивидуальные творческие достижения.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41F60">
        <w:rPr>
          <w:rFonts w:ascii="Times New Roman" w:hAnsi="Times New Roman" w:cs="Times New Roman"/>
          <w:b/>
          <w:sz w:val="24"/>
          <w:szCs w:val="24"/>
        </w:rPr>
        <w:t xml:space="preserve"> Критерии оценки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личностных качеств</w:t>
      </w:r>
      <w:proofErr w:type="gramEnd"/>
      <w:r w:rsidRPr="00C41F60">
        <w:rPr>
          <w:rFonts w:ascii="Times New Roman" w:hAnsi="Times New Roman" w:cs="Times New Roman"/>
          <w:b/>
          <w:sz w:val="24"/>
          <w:szCs w:val="24"/>
        </w:rPr>
        <w:t xml:space="preserve"> обучающихся:</w:t>
      </w:r>
      <w:r w:rsidRPr="007A38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 xml:space="preserve">- культура организации практической деятельности;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>- культура поведения;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 xml:space="preserve"> - творческое отношение к выполнению задания; 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>- аккуратность;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A380E">
        <w:rPr>
          <w:rFonts w:ascii="Times New Roman" w:hAnsi="Times New Roman" w:cs="Times New Roman"/>
          <w:sz w:val="24"/>
          <w:szCs w:val="24"/>
        </w:rPr>
        <w:t xml:space="preserve"> - культура речи и культура общения;</w:t>
      </w: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tabs>
          <w:tab w:val="left" w:pos="2205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Pr="00B4466B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</w:t>
      </w:r>
      <w:r w:rsidRPr="00B4466B">
        <w:rPr>
          <w:rFonts w:ascii="Times New Roman" w:hAnsi="Times New Roman"/>
          <w:b/>
          <w:bCs/>
          <w:sz w:val="24"/>
          <w:szCs w:val="24"/>
        </w:rPr>
        <w:t>Список литературы</w:t>
      </w:r>
      <w:r w:rsidRPr="00B4466B">
        <w:t xml:space="preserve"> </w:t>
      </w:r>
      <w:r w:rsidRPr="00B4466B">
        <w:rPr>
          <w:rFonts w:ascii="Times New Roman" w:hAnsi="Times New Roman"/>
          <w:b/>
          <w:bCs/>
          <w:sz w:val="24"/>
          <w:szCs w:val="24"/>
        </w:rPr>
        <w:t>для педагога</w:t>
      </w:r>
    </w:p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-Авторская программа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Ивановой</w:t>
      </w:r>
      <w:r w:rsidRPr="00B446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Л.Ф.</w:t>
      </w:r>
    </w:p>
    <w:p w:rsidR="00716508" w:rsidRPr="00935105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-</w:t>
      </w:r>
      <w:r w:rsidRPr="009351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Атлас</w:t>
      </w:r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9351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Республики</w:t>
      </w:r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9351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Татарстан</w:t>
      </w:r>
    </w:p>
    <w:p w:rsidR="00716508" w:rsidRPr="00935105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-Longman Dictionary of English Culture-Pearson Education Limited,2005</w:t>
      </w:r>
    </w:p>
    <w:p w:rsidR="00716508" w:rsidRPr="00935105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-</w:t>
      </w:r>
      <w:proofErr w:type="spellStart"/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Macmillion</w:t>
      </w:r>
      <w:proofErr w:type="spellEnd"/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English Dictionary for Advanced Learners- International student edition; </w:t>
      </w:r>
      <w:proofErr w:type="spellStart"/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Macmillion</w:t>
      </w:r>
      <w:proofErr w:type="spellEnd"/>
      <w:r w:rsidRPr="0093510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, 2005</w:t>
      </w:r>
    </w:p>
    <w:p w:rsidR="00716508" w:rsidRPr="00935105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9351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Официальный сервер Республики Татарстан-www.tatar.ru</w:t>
      </w:r>
    </w:p>
    <w:p w:rsidR="00716508" w:rsidRPr="00797A89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9351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Фотографии из личной коллекции </w:t>
      </w:r>
      <w:proofErr w:type="spellStart"/>
      <w:r w:rsidRPr="009351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Л.С.Косолаповой</w:t>
      </w:r>
      <w:proofErr w:type="spellEnd"/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16508" w:rsidRPr="00B4466B" w:rsidRDefault="00716508" w:rsidP="00716508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</w:t>
      </w:r>
      <w:r w:rsidRPr="00B4466B">
        <w:rPr>
          <w:rFonts w:ascii="Times New Roman" w:hAnsi="Times New Roman"/>
          <w:b/>
          <w:bCs/>
          <w:sz w:val="24"/>
          <w:szCs w:val="24"/>
        </w:rPr>
        <w:t>Список литературы для обучающихся</w:t>
      </w:r>
    </w:p>
    <w:p w:rsidR="00716508" w:rsidRPr="00797A89" w:rsidRDefault="00716508" w:rsidP="00716508">
      <w:pPr>
        <w:tabs>
          <w:tab w:val="left" w:pos="9016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-Учебник </w:t>
      </w:r>
      <w:proofErr w:type="spellStart"/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Л.Ф.Ивановой</w:t>
      </w:r>
      <w:proofErr w:type="spellEnd"/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r w:rsidRPr="00797A8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Welcome</w:t>
      </w:r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97A8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</w:t>
      </w:r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97A8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Tatarstan</w:t>
      </w:r>
      <w:proofErr w:type="spellEnd"/>
      <w:r w:rsidRPr="00797A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Казань, Издательство ТАИ,2007г.;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Default="00716508" w:rsidP="00716508">
      <w:pPr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716508" w:rsidRPr="00263F28" w:rsidRDefault="00716508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F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</w:t>
      </w:r>
      <w:r w:rsidRPr="00263F2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ПРИЛОЖЕНИЕ 1</w:t>
      </w:r>
    </w:p>
    <w:p w:rsidR="00716508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508" w:rsidRPr="00AB3EEF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508" w:rsidRPr="00AB3EEF" w:rsidRDefault="00716508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508" w:rsidRPr="009D602D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</w:t>
      </w:r>
      <w:r w:rsidRPr="009D60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учебный график</w:t>
      </w:r>
    </w:p>
    <w:p w:rsidR="00716508" w:rsidRPr="009D602D" w:rsidRDefault="00716508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508" w:rsidRDefault="00716508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дополнительной общеобразовательной общеразвивающей программы </w:t>
      </w:r>
    </w:p>
    <w:p w:rsidR="00716508" w:rsidRDefault="00716508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508" w:rsidRPr="00263F28" w:rsidRDefault="00716508" w:rsidP="00716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60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2021-2022 уч. г.</w:t>
      </w:r>
      <w:r w:rsidRPr="00AB3EE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</w:t>
      </w:r>
    </w:p>
    <w:p w:rsidR="00716508" w:rsidRPr="00D725B8" w:rsidRDefault="00716508" w:rsidP="0071650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</w:t>
      </w:r>
      <w:r w:rsidRPr="00AB3EE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                                </w:t>
      </w:r>
    </w:p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  <w:r w:rsidRPr="000609BB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Pr="000609BB"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>Календарно-тематический план кружка «Secrets of my Native Region»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502"/>
        <w:gridCol w:w="646"/>
        <w:gridCol w:w="756"/>
        <w:gridCol w:w="756"/>
        <w:gridCol w:w="2125"/>
        <w:gridCol w:w="426"/>
        <w:gridCol w:w="1843"/>
        <w:gridCol w:w="1701"/>
        <w:gridCol w:w="1241"/>
      </w:tblGrid>
      <w:tr w:rsidR="00716508" w:rsidTr="00314D2A">
        <w:tc>
          <w:tcPr>
            <w:tcW w:w="502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№</w:t>
            </w:r>
          </w:p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п/п</w:t>
            </w:r>
          </w:p>
        </w:tc>
        <w:tc>
          <w:tcPr>
            <w:tcW w:w="646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месяц</w:t>
            </w:r>
          </w:p>
        </w:tc>
        <w:tc>
          <w:tcPr>
            <w:tcW w:w="756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Дата по плану</w:t>
            </w:r>
          </w:p>
        </w:tc>
        <w:tc>
          <w:tcPr>
            <w:tcW w:w="756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Время проведения занятий</w:t>
            </w:r>
          </w:p>
        </w:tc>
        <w:tc>
          <w:tcPr>
            <w:tcW w:w="2125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Форма занятия</w:t>
            </w:r>
          </w:p>
        </w:tc>
        <w:tc>
          <w:tcPr>
            <w:tcW w:w="426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Кол-во часов</w:t>
            </w:r>
          </w:p>
        </w:tc>
        <w:tc>
          <w:tcPr>
            <w:tcW w:w="1843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Тема занятия</w:t>
            </w:r>
          </w:p>
        </w:tc>
        <w:tc>
          <w:tcPr>
            <w:tcW w:w="1701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Место проведения</w:t>
            </w:r>
          </w:p>
        </w:tc>
        <w:tc>
          <w:tcPr>
            <w:tcW w:w="1241" w:type="dxa"/>
          </w:tcPr>
          <w:p w:rsidR="00716508" w:rsidRPr="005A0B5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5A0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Форма контроля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учениками, ознакомление  с правилами поведе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 в кабинете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время кружка.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Вводное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занятие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 xml:space="preserve"> </w:t>
            </w:r>
            <w:r w:rsidRPr="00131F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br/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«Welcome to the club 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“</w:t>
            </w:r>
            <w:r w:rsidRPr="00C46F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Secrets of my Native Region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”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умений и навыков устной диалогической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0347E0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Welcome</w:t>
            </w: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to</w:t>
            </w:r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0347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!  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23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текста и обсуждение прочитанного.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267D5E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Land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267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people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презентации. Ответы на вопросы.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Land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6A29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people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30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презентации. Ответы на вопросы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Across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пересказа о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осмотренном (групповая работа).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Across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6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Pages of History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7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8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 в чтении и обсуждении прочитанного.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Pages of History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8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Поисковая работа.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Pages of History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Pages of History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082BCB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082B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игра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21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развитием умений и навыков чтения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of my country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22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презентации, беседа по просмотренному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of my country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28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собственных проектов.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around us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16109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13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29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навыков устной монологической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people around us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11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</w:t>
            </w: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 xml:space="preserve">-9.45, 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9.55-1040</w:t>
            </w:r>
          </w:p>
        </w:tc>
        <w:tc>
          <w:tcPr>
            <w:tcW w:w="2125" w:type="dxa"/>
          </w:tcPr>
          <w:p w:rsidR="00716508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Воспитательная работа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6508" w:rsidRPr="00E86E46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«Золотая осень». 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Фотосес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сия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</w:t>
            </w: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 xml:space="preserve">-9.45, 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9.55-1040</w:t>
            </w:r>
          </w:p>
        </w:tc>
        <w:tc>
          <w:tcPr>
            <w:tcW w:w="2125" w:type="dxa"/>
          </w:tcPr>
          <w:p w:rsidR="00716508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Воспитательная работа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6508" w:rsidRPr="00E86E46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People communicate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 поздравительных открыток</w:t>
            </w:r>
          </w:p>
        </w:tc>
      </w:tr>
      <w:tr w:rsidR="00716508" w:rsidRPr="004632FA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11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Kazan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capital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of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17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12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нашей столице.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Kazan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capital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of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4632F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632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18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18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развитием умений и навыков чтения.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FA085D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Kazan</w:t>
            </w:r>
            <w:r w:rsidRPr="00FA08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Kremlin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19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19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04780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FA085D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4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104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Kazan</w:t>
            </w:r>
            <w:proofErr w:type="spellEnd"/>
            <w:r w:rsidRPr="00104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Kremlin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20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25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CF0094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Работа над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развитием устной диалогической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Kazan Kremlin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26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монологической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If only stones could speak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12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491EFA" w:rsidRDefault="00716508" w:rsidP="00314D2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коллажа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491EFA" w:rsidRDefault="00716508" w:rsidP="00314D2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If only stones could speak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23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ыков  высказывать свое мнение.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district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диалогической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district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25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просмотренному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village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26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презентации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village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27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0A0EAB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умений и навыков чтения с извлечением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нужной информации.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2</w:t>
            </w:r>
          </w:p>
        </w:tc>
        <w:tc>
          <w:tcPr>
            <w:tcW w:w="1843" w:type="dxa"/>
          </w:tcPr>
          <w:p w:rsidR="00716508" w:rsidRPr="000A0EAB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Education</w:t>
            </w:r>
            <w:r w:rsidRPr="000A0E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Schooling.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28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23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диалогической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Education</w:t>
            </w:r>
            <w:r w:rsidRPr="000A0E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Schooling.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29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native village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D79A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D79A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D79A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Защита проекта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30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30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9.00-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развитием устной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монологической </w:t>
            </w:r>
            <w:r w:rsidRPr="00E86E4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речи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Our Cultural values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9.00-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proofErr w:type="spellEnd"/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Holiday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5D1420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викторина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9.00-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10.40</w:t>
            </w:r>
          </w:p>
        </w:tc>
        <w:tc>
          <w:tcPr>
            <w:tcW w:w="2125" w:type="dxa"/>
          </w:tcPr>
          <w:p w:rsidR="00716508" w:rsidRPr="002A5BD7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1843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proofErr w:type="spellEnd"/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Holiday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коллажа</w:t>
            </w:r>
          </w:p>
        </w:tc>
      </w:tr>
      <w:tr w:rsidR="00716508" w:rsidRPr="00701344" w:rsidTr="00314D2A">
        <w:trPr>
          <w:trHeight w:val="139"/>
        </w:trPr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33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13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9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развитием устной монологической  речи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ED79A4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Holiday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!</w:t>
            </w:r>
            <w:r w:rsidRPr="002A5B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  <w:t>Happy New Year!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ED79A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Our Cultural values</w:t>
            </w:r>
            <w:r w:rsidRPr="00ED79A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D79A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D79A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2A5BD7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Welcome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sport</w:t>
            </w:r>
            <w:r w:rsidRPr="002A5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35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20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Welcome to sport!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36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21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Welcome to sport!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37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просмотренному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Welcome to sport!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16109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38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28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Sport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39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собственных проектов.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Sport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40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Sport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CC0454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054F59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Sport</w:t>
            </w:r>
            <w:r w:rsidRPr="00054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</w:t>
            </w:r>
            <w:r w:rsidRPr="00054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11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ий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 ознакомительного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чтения.</w:t>
            </w:r>
          </w:p>
          <w:p w:rsidR="00716508" w:rsidRPr="00CF0094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Eating out!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43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собственных проектов.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Eating out!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18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Eating out!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45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презентации, беседа по просмотренному.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Cafes and restaurants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16109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46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25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коллажа.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Cafes and restaurants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47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D725B8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 устной монологической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Cafes and restaurants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48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D725B8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навыков устной диалогической 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Cafes and restaurants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Menzelinsk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49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10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Развитие умений и навыков устной монологической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favorite native meal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rPr>
          <w:trHeight w:val="70"/>
        </w:trPr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50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11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собственных проектов.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favorite native meal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rPr>
          <w:trHeight w:val="161"/>
        </w:trPr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favorite native meal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18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своих проектов.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favorite native meal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53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Воспитательная работа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CD374B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 традиции.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CD374B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37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викторина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25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CD374B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 традиции.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CD374B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37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игра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55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31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</w:p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костюмов.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National Costume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16109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беседа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56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4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Составление собственных проектов.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National Costume in my family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57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7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3521A7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собственных проектов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491EFA" w:rsidRDefault="00716508" w:rsidP="00314D2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National Costume in my family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58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8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03261C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географической картой местности.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Geographical   position of my region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59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03261C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Geographical   position of my region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610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текущий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60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коллажа.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Animal world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21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03261C" w:rsidRDefault="00716508" w:rsidP="00314D2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устной монологической речи.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Animal world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22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собственных проектов.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domestic animals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63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28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собственных проектов.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 domestic animals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64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29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A330BE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умений и навыков чтения с извлечением нужной информации.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climate of my region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текущий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65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</w:t>
            </w: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5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презентации, беседа по просмотренному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climate of my region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текущий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66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презентации.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Bauman street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3C688E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текущий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67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12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собственных проектов. 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Bauman street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68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13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Казань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6911F6" w:rsidRDefault="000F6608" w:rsidP="00314D2A">
            <w:pPr>
              <w:shd w:val="clear" w:color="auto" w:fill="FFFFFF"/>
              <w:outlineLvl w:val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  <w14:shadow w14:blurRad="50800" w14:dist="0" w14:dir="0" w14:sx="100000" w14:sy="100000" w14:kx="0" w14:ky="0" w14:algn="tl">
                  <w14:srgbClr w14:val="000000"/>
                </w14:shadow>
                <w14:textOutline w14:w="8890" w14:cap="flat" w14:cmpd="sng" w14:algn="ctr">
                  <w14:solidFill>
                    <w14:schemeClr w14:val="tx1"/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0">
                        <w14:srgbClr w14:val="000000">
                          <w14:tint w14:val="92000"/>
                          <w14:shade w14:val="100000"/>
                          <w14:satMod w14:val="150000"/>
                        </w14:srgbClr>
                      </w14:gs>
                      <w14:gs w14:pos="49000">
                        <w14:srgbClr w14:val="000000">
                          <w14:tint w14:val="89000"/>
                          <w14:shade w14:val="90000"/>
                          <w14:satMod w14:val="150000"/>
                        </w14:srgbClr>
                      </w14:gs>
                      <w14:gs w14:pos="50000">
                        <w14:srgbClr w14:val="000000">
                          <w14:tint w14:val="100000"/>
                          <w14:shade w14:val="75000"/>
                          <w14:satMod w14:val="150000"/>
                        </w14:srgbClr>
                      </w14:gs>
                      <w14:gs w14:pos="95000">
                        <w14:srgbClr w14:val="000000">
                          <w14:shade w14:val="47000"/>
                          <w14:satMod w14:val="150000"/>
                        </w14:srgbClr>
                      </w14:gs>
                      <w14:gs w14:pos="100000">
                        <w14:srgbClr w14:val="000000">
                          <w14:shade w14:val="39000"/>
                          <w14:satMod w14:val="150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>
              <w:fldChar w:fldCharType="begin"/>
            </w:r>
            <w:r>
              <w:instrText xml:space="preserve"> HYPERLINK "http://images.esosedi.ru/kremlevskaya_street/11166317/index.html" \</w:instrText>
            </w:r>
            <w:r>
              <w:instrText xml:space="preserve">t "_blank" </w:instrText>
            </w:r>
            <w:r>
              <w:fldChar w:fldCharType="separate"/>
            </w:r>
            <w:r w:rsidR="00716508" w:rsidRPr="00640250">
              <w:rPr>
                <w:rFonts w:ascii="Times New Roman" w:eastAsia="Times New Roman" w:hAnsi="Times New Roman" w:cs="Times New Roman"/>
                <w:color w:val="540354"/>
                <w:sz w:val="24"/>
                <w:szCs w:val="24"/>
                <w:lang w:eastAsia="ru-RU"/>
                <w14:shadow w14:blurRad="50800" w14:dist="0" w14:dir="0" w14:sx="100000" w14:sy="100000" w14:kx="0" w14:ky="0" w14:algn="tl">
                  <w14:srgbClr w14:val="000000"/>
                </w14:shadow>
                <w14:textOutline w14:w="8890" w14:cap="flat" w14:cmpd="sng" w14:algn="ctr">
                  <w14:solidFill>
                    <w14:schemeClr w14:val="tx1"/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0">
                        <w14:srgbClr w14:val="000000">
                          <w14:tint w14:val="92000"/>
                          <w14:shade w14:val="100000"/>
                          <w14:satMod w14:val="150000"/>
                        </w14:srgbClr>
                      </w14:gs>
                      <w14:gs w14:pos="49000">
                        <w14:srgbClr w14:val="000000">
                          <w14:tint w14:val="89000"/>
                          <w14:shade w14:val="90000"/>
                          <w14:satMod w14:val="150000"/>
                        </w14:srgbClr>
                      </w14:gs>
                      <w14:gs w14:pos="50000">
                        <w14:srgbClr w14:val="000000">
                          <w14:tint w14:val="100000"/>
                          <w14:shade w14:val="75000"/>
                          <w14:satMod w14:val="150000"/>
                        </w14:srgbClr>
                      </w14:gs>
                      <w14:gs w14:pos="95000">
                        <w14:srgbClr w14:val="000000">
                          <w14:shade w14:val="47000"/>
                          <w14:satMod w14:val="150000"/>
                        </w14:srgbClr>
                      </w14:gs>
                      <w14:gs w14:pos="100000">
                        <w14:srgbClr w14:val="000000">
                          <w14:shade w14:val="39000"/>
                          <w14:satMod w14:val="1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 </w:t>
            </w:r>
            <w:r>
              <w:rPr>
                <w:rFonts w:ascii="Times New Roman" w:eastAsia="Times New Roman" w:hAnsi="Times New Roman" w:cs="Times New Roman"/>
                <w:color w:val="540354"/>
                <w:sz w:val="24"/>
                <w:szCs w:val="24"/>
                <w:lang w:eastAsia="ru-RU"/>
                <w14:shadow w14:blurRad="50800" w14:dist="0" w14:dir="0" w14:sx="100000" w14:sy="100000" w14:kx="0" w14:ky="0" w14:algn="tl">
                  <w14:srgbClr w14:val="000000"/>
                </w14:shadow>
                <w14:textOutline w14:w="8890" w14:cap="flat" w14:cmpd="sng" w14:algn="ctr">
                  <w14:solidFill>
                    <w14:schemeClr w14:val="tx1"/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0">
                        <w14:srgbClr w14:val="000000">
                          <w14:tint w14:val="92000"/>
                          <w14:shade w14:val="100000"/>
                          <w14:satMod w14:val="150000"/>
                        </w14:srgbClr>
                      </w14:gs>
                      <w14:gs w14:pos="49000">
                        <w14:srgbClr w14:val="000000">
                          <w14:tint w14:val="89000"/>
                          <w14:shade w14:val="90000"/>
                          <w14:satMod w14:val="150000"/>
                        </w14:srgbClr>
                      </w14:gs>
                      <w14:gs w14:pos="50000">
                        <w14:srgbClr w14:val="000000">
                          <w14:tint w14:val="100000"/>
                          <w14:shade w14:val="75000"/>
                          <w14:satMod w14:val="150000"/>
                        </w14:srgbClr>
                      </w14:gs>
                      <w14:gs w14:pos="95000">
                        <w14:srgbClr w14:val="000000">
                          <w14:shade w14:val="47000"/>
                          <w14:satMod w14:val="150000"/>
                        </w14:srgbClr>
                      </w14:gs>
                      <w14:gs w14:pos="100000">
                        <w14:srgbClr w14:val="000000">
                          <w14:shade w14:val="39000"/>
                          <w14:satMod w14:val="1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fldChar w:fldCharType="end"/>
            </w:r>
            <w:proofErr w:type="spellStart"/>
            <w:r w:rsidR="007165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Kremlevskaya</w:t>
            </w:r>
            <w:proofErr w:type="spellEnd"/>
            <w:r w:rsidR="007165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street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69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19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коллажа.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Kremlevskaya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street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Практическая работа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70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20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презентации. </w:t>
            </w:r>
            <w:r w:rsidRPr="00131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Museums in Kazan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текущий</w:t>
            </w:r>
          </w:p>
        </w:tc>
      </w:tr>
      <w:tr w:rsidR="00716508" w:rsidRPr="00701344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71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26</w:t>
            </w:r>
          </w:p>
        </w:tc>
        <w:tc>
          <w:tcPr>
            <w:tcW w:w="756" w:type="dxa"/>
          </w:tcPr>
          <w:p w:rsidR="00716508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0862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14.00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15.40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рекламы.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716508" w:rsidRPr="002B475F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advertisement for visitors 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Tatarstan</w:t>
            </w:r>
            <w:proofErr w:type="spellEnd"/>
          </w:p>
        </w:tc>
        <w:tc>
          <w:tcPr>
            <w:tcW w:w="170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E262EA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C68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текущий</w:t>
            </w:r>
          </w:p>
        </w:tc>
      </w:tr>
      <w:tr w:rsidR="00716508" w:rsidRPr="00902189" w:rsidTr="00314D2A">
        <w:tc>
          <w:tcPr>
            <w:tcW w:w="502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7013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lastRenderedPageBreak/>
              <w:t>72</w:t>
            </w:r>
          </w:p>
        </w:tc>
        <w:tc>
          <w:tcPr>
            <w:tcW w:w="64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75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27</w:t>
            </w:r>
          </w:p>
        </w:tc>
        <w:tc>
          <w:tcPr>
            <w:tcW w:w="756" w:type="dxa"/>
          </w:tcPr>
          <w:p w:rsidR="00716508" w:rsidRPr="00E406E7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14.55-</w:t>
            </w:r>
          </w:p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  <w:r w:rsidRPr="00E40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  <w:t>16.35</w:t>
            </w:r>
          </w:p>
        </w:tc>
        <w:tc>
          <w:tcPr>
            <w:tcW w:w="2125" w:type="dxa"/>
          </w:tcPr>
          <w:p w:rsidR="00716508" w:rsidRPr="00131FC3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426" w:type="dxa"/>
          </w:tcPr>
          <w:p w:rsidR="00716508" w:rsidRPr="00701344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t-RU" w:eastAsia="ru-RU"/>
              </w:rPr>
            </w:pPr>
          </w:p>
        </w:tc>
        <w:tc>
          <w:tcPr>
            <w:tcW w:w="1843" w:type="dxa"/>
          </w:tcPr>
          <w:p w:rsidR="00716508" w:rsidRPr="00902189" w:rsidRDefault="00716508" w:rsidP="00314D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advertisement for visitors to my</w:t>
            </w:r>
            <w:r w:rsidRPr="00E262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Village</w:t>
            </w:r>
          </w:p>
        </w:tc>
        <w:tc>
          <w:tcPr>
            <w:tcW w:w="1701" w:type="dxa"/>
          </w:tcPr>
          <w:p w:rsidR="00716508" w:rsidRPr="00E262EA" w:rsidRDefault="00716508" w:rsidP="00314D2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262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МБОУ”Урусовская ООШ” каб.11</w:t>
            </w:r>
          </w:p>
        </w:tc>
        <w:tc>
          <w:tcPr>
            <w:tcW w:w="1241" w:type="dxa"/>
          </w:tcPr>
          <w:p w:rsidR="00716508" w:rsidRPr="00902189" w:rsidRDefault="00716508" w:rsidP="00314D2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02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фронтальный</w:t>
            </w:r>
          </w:p>
        </w:tc>
      </w:tr>
    </w:tbl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</w:p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</w:p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 xml:space="preserve">                                                                                                  </w:t>
      </w:r>
      <w:r w:rsidRPr="009121B1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ПРИЛОЖЕНИЕ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 xml:space="preserve"> 2</w:t>
      </w:r>
    </w:p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 xml:space="preserve">                                       Промежуточная аттестация </w:t>
      </w:r>
    </w:p>
    <w:p w:rsidR="00716508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 xml:space="preserve">                                    (з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ащита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творческой  проектной работы)</w:t>
      </w:r>
    </w:p>
    <w:p w:rsidR="00716508" w:rsidRPr="00E730AA" w:rsidRDefault="00716508" w:rsidP="0071650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Дата проведения: 24.12.2021г.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 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защите проекта должна быть подготовлена в соответствии с обще принятыми требованиями и рекомендациями. В ней выделяют несколько логических частей проектной работы, которые являются структурой творческого проекта по технологии.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творческого проекта.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пояснительную записку проекта включают:</w:t>
      </w:r>
    </w:p>
    <w:p w:rsidR="00716508" w:rsidRPr="00E336CF" w:rsidRDefault="00716508" w:rsidP="00716508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Титульный лист;</w:t>
      </w:r>
    </w:p>
    <w:p w:rsidR="00716508" w:rsidRPr="00E336CF" w:rsidRDefault="00716508" w:rsidP="00716508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Содержание/оглавление;</w:t>
      </w:r>
    </w:p>
    <w:p w:rsidR="00716508" w:rsidRPr="00E336CF" w:rsidRDefault="00716508" w:rsidP="00716508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Введение;</w:t>
      </w:r>
    </w:p>
    <w:p w:rsidR="00716508" w:rsidRPr="00E336CF" w:rsidRDefault="00716508" w:rsidP="00716508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часть состоит:</w:t>
      </w:r>
    </w:p>
    <w:p w:rsidR="00716508" w:rsidRPr="00E336CF" w:rsidRDefault="00716508" w:rsidP="00716508">
      <w:pPr>
        <w:numPr>
          <w:ilvl w:val="0"/>
          <w:numId w:val="15"/>
        </w:numPr>
        <w:shd w:val="clear" w:color="auto" w:fill="FFFFFF"/>
        <w:spacing w:after="0" w:line="240" w:lineRule="auto"/>
        <w:ind w:left="215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Теоретическая часть;</w:t>
      </w:r>
    </w:p>
    <w:p w:rsidR="00716508" w:rsidRPr="00E336CF" w:rsidRDefault="00716508" w:rsidP="00716508">
      <w:pPr>
        <w:numPr>
          <w:ilvl w:val="0"/>
          <w:numId w:val="15"/>
        </w:numPr>
        <w:shd w:val="clear" w:color="auto" w:fill="FFFFFF"/>
        <w:spacing w:after="0" w:line="240" w:lineRule="auto"/>
        <w:ind w:left="215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часть;</w:t>
      </w:r>
    </w:p>
    <w:p w:rsidR="00716508" w:rsidRPr="00E336CF" w:rsidRDefault="00716508" w:rsidP="0071650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Заключение;</w:t>
      </w:r>
    </w:p>
    <w:p w:rsidR="00716508" w:rsidRPr="00E336CF" w:rsidRDefault="00716508" w:rsidP="0071650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Список использованной литературы/веб ресурсов;</w:t>
      </w:r>
    </w:p>
    <w:p w:rsidR="00716508" w:rsidRPr="00E336CF" w:rsidRDefault="00716508" w:rsidP="0071650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Приложение (таблицы, схемы, выкройки, шаблоны и т.п.).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left="710" w:hanging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Содержание/оглавление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раскрывает содержание пояснительной записки: введение, основная часть, заключение, приложение, список литературы.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Логические части проекта, их методические характеристики.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left="710" w:hanging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 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отражает следующие моменты.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Проблема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 одном исследовании – одна проблема.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формулируется одним предложением.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темы должно быть понятно, чему посвящена работа:</w:t>
      </w:r>
    </w:p>
    <w:p w:rsidR="00716508" w:rsidRPr="00E336CF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формулируется в виде одного предложения. В конце названия темы не должно быть никаких других знаков препинания, кроме точки. В теме должны быть отражены объект и предмет исследования.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«Изготовление фартука для кухни».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 одном исследовании одна цель. 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исследовательской работы - это ее конечный результат, ответ на вопрос: «Чего надо добиться исследователю в конечном результате своей работы?». Одно исследование может быть направленно на достижение только одной цели.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изготовить изделие (техника изготовления и вид изделия конкретизируются).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отвечают на вопросы: что нужно сделать для достижения поставленной цели?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исследования - это поэтапные действия, которые нужно предпринять для достижения поставленной цели. По этим задачам ученицам легче составить и написать план основной части исследования.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Формулировку задач можно начинать со слов: изучить, проанализировать, классифицировать, подобрать/выбрать, описать, объяснить, сравнить, разработать, выявить, обобщить и прочее. Первую задачу можно сформулировать примерно так: проанализировать литературу по теме исследования.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Объект и предмет исследования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Объект исследования: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может быть организм, явление, какой - либо предмет. Определяя объект, школьник отвечает на вопрос: «Что конкретно исследуется?».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швейное изделие.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Предмет исследования: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конкретная позиция (сторона), с которой будет изучаться объект. В одном исследовании должен быть один предмет. Например, технологическая последовательность изготовления швейного изделия.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 темы 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современной жизни.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Актуальность: обязательное требование к любой проектной работе. Обоснование ее включает оценку значимость проекта и предполагаемых результатов, раскрывается возможность их использование на практике.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Гипотеза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 одном исследовании одна гипотеза.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Гипотеза - это основанное на ряде фактов научное предположение, которое необходимо доказать. 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средства, которые будут использоваться при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исследовании:  теоретический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анализ методической и педагогической литературы и документации по теме исследования;</w:t>
      </w:r>
    </w:p>
    <w:p w:rsidR="00716508" w:rsidRPr="00E336CF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экспериментальный – проведение эксперимента;</w:t>
      </w:r>
    </w:p>
    <w:p w:rsidR="00716508" w:rsidRPr="00E336CF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эмпирический – организация наблюдений, тестирования, мониторинга.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Новизна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главная и важнейшая методологическая характеристика. Ведь именно для получения нового проводятся исследования. Новизна предполагает определение того нового знания, которое получит исследователь в результате научной работы.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формулировки новизны можно использовать вопрос: «Что нового я узнаю в ходе исследования? Чему научусь?».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Основная часть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Теоретическая часть.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Дается обзор и анализ литературы, излагается сущность теории вопроса, рассматривается предполагаемая методика и техника выполнения проекта.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Приводятся теоретические основания исследования (указать теории, законы, закономерности, идеи и их авторов, которые могут быть использованы в ходе работы над проектом).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Практическая часть.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разработать варианты идей и предложений по решению проблемы, рассматриваемой в проекте. Важно дать объективную оценку каждому из предлагае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мых вариантов.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Заключение.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заключении  формулируются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выводы, практические рекомендации, полученные результаты, которые должны  соответствовать общей цели и конкретным задачам, сформулированными во введении, дается самооценка учащимися о проделанной работе.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используемой литературы/веб-сайтов.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Дается перечень литературы, используемой в написании творческого проекта.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может содержать приложение в виде таблиц, схем, наглядного материала, шаблонов, выкроек.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оформлению записки.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Страницы должны иметь поля: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hanging="720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левое – 30 мм.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верхнее – 20 мм.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правое –10 мм.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нижнее – 25 мм.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val="en-US"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Шрифт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-14, Times New Roman.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val="en-US"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Интервал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– 1,5.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Номера страниц – справа, внизу страницы (титульный лист считается первой страницей, но номер на нем не ставится).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Все страницы должны быть скреплены. Текст должен быть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напечатан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одной стороны.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Каждая часть проекта начинается с новой страницы.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защиты проекта.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рассказать сообщение темы творческого проекта;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цели творческого проекта;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аргументировать выбор темы;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обосновать потребность в изделии;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рассказать о поставленных перед собой задачах;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краткую историческую справку по теме проекта (возникновения и эволюция изделия, применяемые технологии и материалы для изготовления изделия); 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рассказать об особенностях выполнения изделия: вид и количество используемых материалов, какие технологичные приемы применялись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 изготовления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изделия; конструкторско-технологическое решение поставленных задач; решение проблем, возникших в ходе практической работы);  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 выводы по теме проекта (достижение поставленной цели, резуль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таты решения поставленных задач)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 испытания изделия, возможная модернизация изделия,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узнал нового, чему научился)</w:t>
      </w:r>
    </w:p>
    <w:p w:rsidR="00716508" w:rsidRPr="00E336CF" w:rsidRDefault="00716508" w:rsidP="00716508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</w:t>
      </w: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16508" w:rsidRPr="00E336CF" w:rsidRDefault="00716508" w:rsidP="00716508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 в помощь к защите творческого проекта.</w:t>
      </w:r>
    </w:p>
    <w:p w:rsidR="00716508" w:rsidRPr="00E336CF" w:rsidRDefault="00716508" w:rsidP="00716508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каких этапов состоит творческо-исследовательский проект?</w:t>
      </w:r>
    </w:p>
    <w:p w:rsidR="00716508" w:rsidRPr="00E336CF" w:rsidRDefault="00716508" w:rsidP="00716508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каких частей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состоит  пояснительная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записка проекта (письменная часть).</w:t>
      </w:r>
    </w:p>
    <w:p w:rsidR="00716508" w:rsidRPr="00E336CF" w:rsidRDefault="00716508" w:rsidP="00716508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Укажите цель своей проектной работы.</w:t>
      </w:r>
    </w:p>
    <w:p w:rsidR="00716508" w:rsidRPr="00E336CF" w:rsidRDefault="00716508" w:rsidP="00716508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Укажите </w:t>
      </w:r>
      <w:proofErr w:type="gramStart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поставленные  в</w:t>
      </w:r>
      <w:proofErr w:type="gramEnd"/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проектной работе задачи.</w:t>
      </w:r>
    </w:p>
    <w:p w:rsidR="00716508" w:rsidRPr="00E336CF" w:rsidRDefault="00716508" w:rsidP="00716508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Приведите краткое содержание каждой части (перечислить основные пункты).</w:t>
      </w:r>
    </w:p>
    <w:p w:rsidR="00716508" w:rsidRPr="00E336CF" w:rsidRDefault="00716508" w:rsidP="00716508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информация приведена в первой (теоретической) части пояснительной записки?</w:t>
      </w:r>
    </w:p>
    <w:p w:rsidR="00716508" w:rsidRPr="00E336CF" w:rsidRDefault="00716508" w:rsidP="00716508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710"/>
        <w:rPr>
          <w:rFonts w:ascii="Calibri" w:eastAsia="Times New Roman" w:hAnsi="Calibri" w:cs="Calibri"/>
          <w:color w:val="000000"/>
          <w:lang w:eastAsia="ru-RU"/>
        </w:rPr>
      </w:pPr>
      <w:r w:rsidRPr="00E336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информация приведена во второй (практической) части пояснительной записки?</w:t>
      </w:r>
    </w:p>
    <w:p w:rsidR="00716508" w:rsidRDefault="00716508" w:rsidP="0071650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</w:t>
      </w:r>
    </w:p>
    <w:p w:rsidR="00716508" w:rsidRDefault="00716508" w:rsidP="0071650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</w:t>
      </w:r>
      <w:r w:rsidRPr="00EB40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Итоговая аттестация</w:t>
      </w:r>
    </w:p>
    <w:p w:rsidR="00716508" w:rsidRPr="004D69C5" w:rsidRDefault="00716508" w:rsidP="0071650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D69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(защита </w:t>
      </w:r>
      <w:proofErr w:type="gramStart"/>
      <w:r w:rsidRPr="004D69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творческой  проектной</w:t>
      </w:r>
      <w:proofErr w:type="gramEnd"/>
      <w:r w:rsidRPr="004D69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работы)</w:t>
      </w:r>
    </w:p>
    <w:p w:rsidR="00716508" w:rsidRPr="00EF0F13" w:rsidRDefault="00716508" w:rsidP="0071650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Дата</w:t>
      </w:r>
      <w:r w:rsidRPr="00EF0F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проведения</w:t>
      </w:r>
      <w:r w:rsidRPr="00EF0F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: 27.05.2022</w:t>
      </w:r>
      <w:r w:rsidRPr="004D69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</w:t>
      </w:r>
      <w:r w:rsidRPr="00EF0F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.</w:t>
      </w:r>
    </w:p>
    <w:p w:rsidR="00716508" w:rsidRPr="00941042" w:rsidRDefault="00716508" w:rsidP="0071650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9410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</w:t>
      </w:r>
      <w:r w:rsidRPr="0094104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: The advertisement for visitors to my Village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 проекта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модель желаемого конечного результата (продукта).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 проекта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выбор путей и средств достижения цели. Постановка задач основывается на дроблении цели на подцели.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Актуальность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показатель исследовательского этапа проекта. Определяется несколькими факторами: необходимостью дополнения теоретических построений, относящихся к изучаемому явлению; потребностью в новых данных; потребностью практики. Обосновать актуальность – значит объяснить, почему данную проблему нужно в настоящее время изучать.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Гипотеза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обязательный элемент в структуре исследовательского проекта; предположение, при котором на основе ряда факторов делается вывод о существовании объекта, связи или причины явления, причём этот вывод нельзя считать вполне доказанным. Чаще всего гипотезы 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формулируются в виде определённых отношений между двумя или более событиями, явлениями.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Исследовательский проект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проект, главной целью которого является выдвижение и проверка гипотезы.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выполнения индивидуального проекта должны отражать: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 </w:t>
      </w:r>
      <w:proofErr w:type="spellStart"/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навыков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коммуникативной, учебно-исследовательской деятельности, критического мышления;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способность к инновационной, аналитической, творческой, интеллектуальной деятельности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 </w:t>
      </w:r>
      <w:proofErr w:type="spellStart"/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навыков проектной деятельности, а также самостоятельного применения приобретенных знаний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Исследовательский тип работы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требует хорошо продуманной структуры, обозначения цели, обоснования актуальности предмета исследования, обозначения источников информации, продуманных методов, ожидаемых результатов. Исследовательские проекты полностью подчинены логике пусть небольшого, но исследования и имеют структуру, приближенно или полностью совпадающую с подлинным научным исследованием.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Процедуру работы над проектом можно разбить на </w:t>
      </w: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 этапов.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Этапы работы над проектом можно представить в виде следующей схемы: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подготовительный: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определение руководителей проекта;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поиск проблемного поля;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выбор темы и ее конкретизация;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поисковый: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уточнение тематического поля и темы проекта, её конкретизация;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определение и анализ проблемы;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постановка цели и задач проекта;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аналитический: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анализ имеющейся информации;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поиск информационных лакун;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сбор и изучение информации;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поиск оптимального способа достижения цели проекта (анализ альтернативных решений), построение алгоритма деятельности;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составление плана реализации проекта: пошаговое планирование работ;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анализ ресурсов;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практический: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запланированных технологических операций;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текущий контроль качества составления проекта;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внесение (при необходимости) изменений в разработку проекта;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презентационный: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подготовка презентационных материалов;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презентация проекта;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изучение возможностей использования результатов проекта;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контрольный: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анализ результатов выполнения проекта;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оценка качества выполнения проекта.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Содержание индивидуального проекта обучающийся составляет совместно с руководителем, с учетом замысла и индивидуального подхода.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 при всем многообразии индивидуальных подходов к содержанию проектов традиционным является следующий: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ЧАСТЬ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(Полное наименование главы)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(Полное наименование главы)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ЗАКЛЮЧЕНИЕ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информационных источников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Приложения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титульном листе индивидуального проекта указывается наименование учебного заведения, специальность, фамилия и инициалы обучающегося, тема, фамилия и инициалы руководителя.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Содержание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отражает в строгой последовательности расположение всех составных частей работы: введение, наименование всех глав и параграфов, заключение, список информационных источников, приложения. По каждой из глав и параграфов в содержании отмечаются номера страниц, соответствующие началу конкретной части проекта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Введение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индивидуального проекта имеет объем 1-2 страницы. В нем отражаются следующие признаки: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актуальность проблемы, темы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ее теоретическая значимость и практическая целесообразность, коротко характеризуется современное состояние проблемы в теоретическом и практическом аспектах;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цель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совокупность поставленных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задач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ее достижения;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предмет исследования -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конкретные основы теории, методическое обеспечение, инструментарий и т.д.;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объект исследования,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материалах которого выполнен индивидуальный проект, его отраслевая и ведомственная принадлежность, месторасположение;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теоретическая основа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труды отечественных и зарубежных ученых по исследуемой проблеме;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информационная база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обзор использованных законодательных и нормативных актов, интернет ресурсов и т.д.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Основная часть проекта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состоит из совокупности предусмотренных содержанием работы параграфов.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Содержанием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первой главы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являются, как правило, </w:t>
      </w:r>
      <w:r w:rsidRPr="009410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теоретические 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аспекты по теме, раскрытые с использованием информационных источников. Здесь рекомендуется охарактеризовать сущность, содержание основных теоретических положений предмета исследуемой темы, их современную трактовку, существующие точки зрения по рассматриваемой проблеме и их анализ.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Большое значение имеет правильная трактовка понятий, их точность и научность. Употребляемые термины должны быть общепринятыми либо приводиться со ссылкой на автора. Точно так же общепринятыми должны быть и формулы расчета.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Вторая глава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посвящается общей характеристике объекта исследования, характеристике отдельных структурных элементов объекта исследования, порядку их деятельности и функционирования, а также разработке выводов и предложений, вытекающих из анализа проведенного исследования. В ней предлагаются способы решения выявленных проблем. Вторая глава является результатом выполненного исследования.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Заключение.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в сжатой форме дается общая оценка полученным результатам исследования, реализации цели и решения поставленных задач. Заключение включает в себя обобщения, краткие выводы по содержанию каждого вопроса индивидуального проекта, положительные и отрицательные моменты в развитии исследуемого объекта, предложения и рекомендации по совершенствованию его деятельности.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 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приложении 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вспомогательного характера, например, сравнительные таблицы, схемы и др. Индивидуальный проект должен быть надлежащим образом оформлен. Индивидуальный проект структурируется следующим образом: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Титульный лист</w:t>
      </w: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Содержание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Содержательная часть работы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Приложения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Таблица 1 - Требован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ия к оформлению </w:t>
      </w: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проекта</w:t>
      </w:r>
    </w:p>
    <w:tbl>
      <w:tblPr>
        <w:tblW w:w="10100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08"/>
        <w:gridCol w:w="4792"/>
      </w:tblGrid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Требование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требования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менее 15 страниц компьютерного текста</w:t>
            </w:r>
          </w:p>
        </w:tc>
      </w:tr>
      <w:tr w:rsidR="00716508" w:rsidRPr="00941042" w:rsidTr="00314D2A">
        <w:trPr>
          <w:trHeight w:val="24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печатается на одной стороне листа белой бумаги формата A4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Интервал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Шрифт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Times</w:t>
            </w:r>
            <w:proofErr w:type="spellEnd"/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New</w:t>
            </w:r>
            <w:proofErr w:type="spellEnd"/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Roman</w:t>
            </w:r>
            <w:proofErr w:type="spellEnd"/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Размер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п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Выравнивание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ширине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Кавычки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«кавычки-елочки»</w:t>
            </w:r>
          </w:p>
        </w:tc>
      </w:tr>
      <w:tr w:rsidR="00716508" w:rsidRPr="00941042" w:rsidTr="00314D2A">
        <w:trPr>
          <w:trHeight w:val="52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Параметры страницы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левой стороны – 30 мм,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правой – 10 мм,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сверху – 20 мм,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снизу –20 мм.</w:t>
            </w:r>
          </w:p>
        </w:tc>
      </w:tr>
      <w:tr w:rsidR="00716508" w:rsidRPr="00941042" w:rsidTr="00314D2A">
        <w:trPr>
          <w:trHeight w:val="84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Нумерация страниц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 арабскими цифрами,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сквозная, от титульного листа, при этом номер страницы на титульном листе не проставляют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проставляется со второй страницы,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порядковый номер страницы ставится внизу по середине строки</w:t>
            </w:r>
          </w:p>
        </w:tc>
      </w:tr>
      <w:tr w:rsidR="00716508" w:rsidRPr="00941042" w:rsidTr="00314D2A">
        <w:trPr>
          <w:trHeight w:val="66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Введение, названия глав, заключение, список использованных информационных источников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новой страницы заглавными буквами по центру жирным шрифтом, в конце точка не ставится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глав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ГЛАВА I. 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параграфов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1.2 </w:t>
            </w:r>
          </w:p>
        </w:tc>
      </w:tr>
      <w:tr w:rsidR="00716508" w:rsidRPr="00941042" w:rsidTr="00314D2A">
        <w:trPr>
          <w:trHeight w:val="52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Расстояние между названием параграфа, предыдущим и последующим текстом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одна свободная строка</w:t>
            </w:r>
          </w:p>
        </w:tc>
      </w:tr>
      <w:tr w:rsidR="00716508" w:rsidRPr="00941042" w:rsidTr="00314D2A">
        <w:trPr>
          <w:trHeight w:val="38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использованных информационных источников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менее 10</w:t>
            </w:r>
          </w:p>
        </w:tc>
      </w:tr>
      <w:tr w:rsidR="00716508" w:rsidRPr="00941042" w:rsidTr="00314D2A">
        <w:trPr>
          <w:trHeight w:val="1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Параграф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менее 3 страниц</w:t>
            </w:r>
          </w:p>
        </w:tc>
      </w:tr>
      <w:tr w:rsidR="00716508" w:rsidRPr="00941042" w:rsidTr="00314D2A">
        <w:trPr>
          <w:trHeight w:val="400"/>
        </w:trPr>
        <w:tc>
          <w:tcPr>
            <w:tcW w:w="5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Сокращения</w:t>
            </w:r>
          </w:p>
        </w:tc>
        <w:tc>
          <w:tcPr>
            <w:tcW w:w="4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РФ, ФГОС ООО и т.д.</w:t>
            </w:r>
          </w:p>
        </w:tc>
      </w:tr>
    </w:tbl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Защита проекта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того чтобы лучше и полнее донести свои идеи до тех, кто будет рассматривать результаты исследовательской работы, надо подготовить текст выступления. Он должен быть кратким, и его лучше всего составить по такой схеме: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почему избрана эта тема;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какой была цель исследования;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какие ставились задачи;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какие гипотезы проверялись;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какие использовались методы и средства исследования;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каким был план исследования;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какие результаты были получены;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какие выводы сделаны по итогам исследования;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9) что можно исследовать в дальнейшем в этом направлении.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нтация (электронная) для 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проекта служит для убедительности и наглядности материала, выносимого на защиту.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содержание презентации: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 слайд - титульный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Титульная страница необходима, чтобы представить аудитории автора и тему его работы. На данном слайде указывается следующая информация: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-полное название образовательной организации;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-название цикловой комиссии;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проекта</w:t>
      </w:r>
      <w:proofErr w:type="gramEnd"/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ФИО обучающегося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проекта</w:t>
      </w:r>
      <w:proofErr w:type="gramEnd"/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год выполнения работы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 слайд - ВВЕДЕНИЕ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 содержать обяза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тельные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элементы 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проекта</w:t>
      </w:r>
      <w:proofErr w:type="gramEnd"/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Актуальность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проекта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 проекта</w:t>
      </w:r>
    </w:p>
    <w:p w:rsidR="00716508" w:rsidRPr="00941042" w:rsidRDefault="00716508" w:rsidP="0071650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 проекта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3- 8 слайды (основная часть)</w:t>
      </w: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непосредственно раскрывается тема работы на основе собранного материала, дается краткий обзор объекта исследования, характеристика основных вопросов индивидуального проекта (таблицы, графики, рисунки, диаграммы).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9-10 слайд (ВЫВОДЫ)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-итоги проделанной работы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-основные результаты в виде нескольких пунктов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-обобщение результатов, формулировка предложений по их устранению или совершенствованию</w:t>
      </w:r>
    </w:p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Таблица 2 -  примерные критерии оценивания проекта</w:t>
      </w:r>
    </w:p>
    <w:tbl>
      <w:tblPr>
        <w:tblW w:w="10100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2"/>
        <w:gridCol w:w="3389"/>
        <w:gridCol w:w="5139"/>
      </w:tblGrid>
      <w:tr w:rsidR="00716508" w:rsidRPr="00941042" w:rsidTr="00314D2A">
        <w:trPr>
          <w:trHeight w:val="24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94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(в баллах)</w:t>
            </w:r>
          </w:p>
        </w:tc>
      </w:tr>
      <w:tr w:rsidR="00716508" w:rsidRPr="00941042" w:rsidTr="00314D2A">
        <w:trPr>
          <w:trHeight w:val="66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доклада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доклад зачитывается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 доклад пересказывается, но не объяснена суть работы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3 - доклад пересказывается, суть работы объяснена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4 - кроме хорошего доклада владение иллюстративным материалом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доклад производит очень хорошее впечатление</w:t>
            </w:r>
          </w:p>
        </w:tc>
      </w:tr>
      <w:tr w:rsidR="00716508" w:rsidRPr="00941042" w:rsidTr="00314D2A">
        <w:trPr>
          <w:trHeight w:val="38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ответов на вопросы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нет четкости ответов на большинство вопросов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 ответы на большинство вопросов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3 - ответы на все вопросы убедительно, аргументировано</w:t>
            </w:r>
          </w:p>
        </w:tc>
      </w:tr>
      <w:tr w:rsidR="00716508" w:rsidRPr="00941042" w:rsidTr="00314D2A">
        <w:trPr>
          <w:trHeight w:val="434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демонстрационного материала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представленный демонстрационный материал не используется в докладе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 представленный демонстрационный материал используется в докладе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3 - представленный демонстрационный материал используется в докладе, информативен, автор свободно в нем ориентируется</w:t>
            </w:r>
          </w:p>
        </w:tc>
      </w:tr>
      <w:tr w:rsidR="00716508" w:rsidRPr="00941042" w:rsidTr="00314D2A">
        <w:trPr>
          <w:trHeight w:val="52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демонстрационного материала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представлен плохо оформленный демонстрационный материал,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 демонстрационный материал хорошо оформлен, но есть отдельные претензии</w:t>
            </w:r>
          </w:p>
          <w:p w:rsidR="00716508" w:rsidRPr="00941042" w:rsidRDefault="00716508" w:rsidP="00314D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41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3 - к демонстрационному материалу нет претензий</w:t>
            </w:r>
          </w:p>
        </w:tc>
      </w:tr>
    </w:tbl>
    <w:p w:rsidR="00716508" w:rsidRPr="00941042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716508" w:rsidRPr="00B52BD4" w:rsidRDefault="00716508" w:rsidP="007165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41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9D556F" w:rsidRDefault="009D556F"/>
    <w:sectPr w:rsidR="009D556F" w:rsidSect="00341E2D">
      <w:headerReference w:type="default" r:id="rId8"/>
      <w:pgSz w:w="11906" w:h="16838"/>
      <w:pgMar w:top="1134" w:right="850" w:bottom="1134" w:left="1276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608" w:rsidRDefault="000F6608">
      <w:pPr>
        <w:spacing w:after="0" w:line="240" w:lineRule="auto"/>
      </w:pPr>
      <w:r>
        <w:separator/>
      </w:r>
    </w:p>
  </w:endnote>
  <w:endnote w:type="continuationSeparator" w:id="0">
    <w:p w:rsidR="000F6608" w:rsidRDefault="000F6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608" w:rsidRDefault="000F6608">
      <w:pPr>
        <w:spacing w:after="0" w:line="240" w:lineRule="auto"/>
      </w:pPr>
      <w:r>
        <w:separator/>
      </w:r>
    </w:p>
  </w:footnote>
  <w:footnote w:type="continuationSeparator" w:id="0">
    <w:p w:rsidR="000F6608" w:rsidRDefault="000F6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6137701"/>
      <w:docPartObj>
        <w:docPartGallery w:val="Page Numbers (Top of Page)"/>
        <w:docPartUnique/>
      </w:docPartObj>
    </w:sdtPr>
    <w:sdtEndPr/>
    <w:sdtContent>
      <w:p w:rsidR="004D69C5" w:rsidRDefault="0071650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174B">
          <w:rPr>
            <w:noProof/>
          </w:rPr>
          <w:t>7</w:t>
        </w:r>
        <w:r>
          <w:fldChar w:fldCharType="end"/>
        </w:r>
      </w:p>
    </w:sdtContent>
  </w:sdt>
  <w:p w:rsidR="004D69C5" w:rsidRDefault="000F6608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67CD6F0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83C0A3E"/>
    <w:multiLevelType w:val="multilevel"/>
    <w:tmpl w:val="30BC0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684375"/>
    <w:multiLevelType w:val="multilevel"/>
    <w:tmpl w:val="51B4E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AD1DFB"/>
    <w:multiLevelType w:val="multilevel"/>
    <w:tmpl w:val="C70CB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216710"/>
    <w:multiLevelType w:val="hybridMultilevel"/>
    <w:tmpl w:val="255CBD40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0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2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4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6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8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0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2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43" w:hanging="360"/>
      </w:pPr>
      <w:rPr>
        <w:rFonts w:ascii="Wingdings" w:hAnsi="Wingdings" w:hint="default"/>
      </w:rPr>
    </w:lvl>
  </w:abstractNum>
  <w:abstractNum w:abstractNumId="5" w15:restartNumberingAfterBreak="0">
    <w:nsid w:val="481F0CBE"/>
    <w:multiLevelType w:val="hybridMultilevel"/>
    <w:tmpl w:val="1D8AB7D4"/>
    <w:lvl w:ilvl="0" w:tplc="E67CD6F0">
      <w:start w:val="65535"/>
      <w:numFmt w:val="bullet"/>
      <w:lvlText w:val="•"/>
      <w:lvlJc w:val="left"/>
      <w:pPr>
        <w:ind w:left="292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1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3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9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52" w:hanging="360"/>
      </w:pPr>
      <w:rPr>
        <w:rFonts w:ascii="Wingdings" w:hAnsi="Wingdings" w:hint="default"/>
      </w:rPr>
    </w:lvl>
  </w:abstractNum>
  <w:abstractNum w:abstractNumId="6" w15:restartNumberingAfterBreak="0">
    <w:nsid w:val="55E02D48"/>
    <w:multiLevelType w:val="hybridMultilevel"/>
    <w:tmpl w:val="A21C7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D65DAE"/>
    <w:multiLevelType w:val="hybridMultilevel"/>
    <w:tmpl w:val="DC2C4646"/>
    <w:lvl w:ilvl="0" w:tplc="E67CD6F0">
      <w:start w:val="65535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E70F8"/>
    <w:multiLevelType w:val="multilevel"/>
    <w:tmpl w:val="74BCC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C22BBB"/>
    <w:multiLevelType w:val="multilevel"/>
    <w:tmpl w:val="A2623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EF3CAF"/>
    <w:multiLevelType w:val="multilevel"/>
    <w:tmpl w:val="7D48B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2975EA9"/>
    <w:multiLevelType w:val="hybridMultilevel"/>
    <w:tmpl w:val="C4E41BC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9E0E77"/>
    <w:multiLevelType w:val="multilevel"/>
    <w:tmpl w:val="5EE62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AB59CC"/>
    <w:multiLevelType w:val="multilevel"/>
    <w:tmpl w:val="3DB47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C2148F"/>
    <w:multiLevelType w:val="multilevel"/>
    <w:tmpl w:val="C854B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A645A1"/>
    <w:multiLevelType w:val="multilevel"/>
    <w:tmpl w:val="0B16AF9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C356F7"/>
    <w:multiLevelType w:val="hybridMultilevel"/>
    <w:tmpl w:val="26201AC2"/>
    <w:lvl w:ilvl="0" w:tplc="E67CD6F0">
      <w:start w:val="65535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FB3994"/>
    <w:multiLevelType w:val="multilevel"/>
    <w:tmpl w:val="32B82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13"/>
  </w:num>
  <w:num w:numId="4">
    <w:abstractNumId w:val="12"/>
    <w:lvlOverride w:ilvl="0">
      <w:startOverride w:val="1"/>
    </w:lvlOverride>
  </w:num>
  <w:num w:numId="5">
    <w:abstractNumId w:val="14"/>
    <w:lvlOverride w:ilvl="0">
      <w:startOverride w:val="1"/>
    </w:lvlOverride>
  </w:num>
  <w:num w:numId="6">
    <w:abstractNumId w:val="11"/>
  </w:num>
  <w:num w:numId="7">
    <w:abstractNumId w:val="6"/>
  </w:num>
  <w:num w:numId="8">
    <w:abstractNumId w:val="7"/>
  </w:num>
  <w:num w:numId="9">
    <w:abstractNumId w:val="16"/>
  </w:num>
  <w:num w:numId="10">
    <w:abstractNumId w:val="0"/>
    <w:lvlOverride w:ilvl="0">
      <w:lvl w:ilvl="0">
        <w:numFmt w:val="bullet"/>
        <w:lvlText w:val="•"/>
        <w:lvlJc w:val="left"/>
        <w:pPr>
          <w:ind w:left="0" w:hanging="360"/>
        </w:pPr>
        <w:rPr>
          <w:rFonts w:ascii="Times New Roman" w:hAnsi="Times New Roman" w:cs="Times New Roman" w:hint="default"/>
        </w:rPr>
      </w:lvl>
    </w:lvlOverride>
  </w:num>
  <w:num w:numId="11">
    <w:abstractNumId w:val="5"/>
  </w:num>
  <w:num w:numId="12">
    <w:abstractNumId w:val="0"/>
    <w:lvlOverride w:ilvl="0">
      <w:lvl w:ilvl="0">
        <w:numFmt w:val="bullet"/>
        <w:lvlText w:val="•"/>
        <w:legacy w:legacy="1" w:legacySpace="0" w:legacyIndent="6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4"/>
  </w:num>
  <w:num w:numId="14">
    <w:abstractNumId w:val="3"/>
  </w:num>
  <w:num w:numId="15">
    <w:abstractNumId w:val="17"/>
  </w:num>
  <w:num w:numId="16">
    <w:abstractNumId w:val="1"/>
  </w:num>
  <w:num w:numId="17">
    <w:abstractNumId w:val="15"/>
  </w:num>
  <w:num w:numId="18">
    <w:abstractNumId w:val="9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84A"/>
    <w:rsid w:val="000F6608"/>
    <w:rsid w:val="00716508"/>
    <w:rsid w:val="009D556F"/>
    <w:rsid w:val="009E2A2F"/>
    <w:rsid w:val="00BD184A"/>
    <w:rsid w:val="00DD174B"/>
    <w:rsid w:val="00EF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8845B"/>
  <w15:docId w15:val="{552560A3-BC79-4580-8124-BB536BE96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16508"/>
  </w:style>
  <w:style w:type="paragraph" w:styleId="a3">
    <w:name w:val="List Paragraph"/>
    <w:basedOn w:val="a"/>
    <w:uiPriority w:val="34"/>
    <w:qFormat/>
    <w:rsid w:val="007165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6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6508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716508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716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165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16508"/>
  </w:style>
  <w:style w:type="paragraph" w:styleId="aa">
    <w:name w:val="footer"/>
    <w:basedOn w:val="a"/>
    <w:link w:val="ab"/>
    <w:uiPriority w:val="99"/>
    <w:unhideWhenUsed/>
    <w:rsid w:val="007165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16508"/>
  </w:style>
  <w:style w:type="paragraph" w:styleId="ac">
    <w:name w:val="Normal (Web)"/>
    <w:basedOn w:val="a"/>
    <w:uiPriority w:val="99"/>
    <w:unhideWhenUsed/>
    <w:rsid w:val="00716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6898</Words>
  <Characters>39324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Танзила</dc:creator>
  <cp:keywords/>
  <dc:description/>
  <cp:lastModifiedBy>User</cp:lastModifiedBy>
  <cp:revision>3</cp:revision>
  <dcterms:created xsi:type="dcterms:W3CDTF">2021-09-21T11:08:00Z</dcterms:created>
  <dcterms:modified xsi:type="dcterms:W3CDTF">2022-06-23T12:42:00Z</dcterms:modified>
</cp:coreProperties>
</file>